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685B0A">
        <w:trPr>
          <w:trHeight w:val="961"/>
          <w:jc w:val="center"/>
        </w:trPr>
        <w:tc>
          <w:tcPr>
            <w:tcW w:w="3321" w:type="dxa"/>
          </w:tcPr>
          <w:p w:rsidR="00685B0A" w:rsidRDefault="00685B0A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85B0A" w:rsidRDefault="00C61B3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85B0A" w:rsidRDefault="00685B0A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85B0A" w:rsidRDefault="00685B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85B0A" w:rsidRDefault="00C61B32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685B0A" w:rsidRDefault="00C61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85B0A" w:rsidRDefault="00C61B32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85B0A" w:rsidRDefault="00685B0A">
      <w:pPr>
        <w:spacing w:after="0" w:line="240" w:lineRule="auto"/>
        <w:ind w:right="283"/>
      </w:pPr>
    </w:p>
    <w:p w:rsidR="00685B0A" w:rsidRDefault="00C61B32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B0A" w:rsidRDefault="00685B0A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</w:p>
    <w:p w:rsidR="00685B0A" w:rsidRDefault="00C61B32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685B0A" w:rsidRDefault="00685B0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85B0A" w:rsidRDefault="00C61B3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проведении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публичных слушаний по согласованию отклонения от предельных параметров разрешенного строительства объекта капитального строительства, присвоению условно разрешенного вида использования вновь образуемому земельному участку</w:t>
      </w:r>
    </w:p>
    <w:p w:rsidR="00685B0A" w:rsidRDefault="00685B0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685B0A">
        <w:trPr>
          <w:trHeight w:val="3012"/>
        </w:trPr>
        <w:tc>
          <w:tcPr>
            <w:tcW w:w="9571" w:type="dxa"/>
          </w:tcPr>
          <w:p w:rsidR="00685B0A" w:rsidRDefault="00C61B3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целью обсуждения и выявления мнений жителей муниципального образования Чёрноотрожский сельсовет Саракташского района Оренбургской области, на основании Градостроительного кодекса Российской  Федерации от 29.12.2004 № 190-ФЗ, Федерального закона от 06.10.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2003 № 131-ФЗ «Об общих принципах организации местного самоуправления в Российской Федерации», Устава муниципального образования Чёрноотрожский сельсовет Саракташского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>Положения об организации и проведении публичных слушаний ил</w:t>
            </w:r>
            <w:r>
              <w:rPr>
                <w:rFonts w:ascii="Times New Roman" w:hAnsi="Times New Roman"/>
                <w:sz w:val="28"/>
                <w:szCs w:val="28"/>
              </w:rPr>
              <w:t>и общественных обсуждений в сельском поселении Чёрноотрожский сельсовет Саракташского района Оренбургской области, утвержденного Решением Совета депутатов Черноотрожского сельсовета от 30.03.2021 № 41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Правил землепользования и застройки муниципального обр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азования Чёрноотрожский сельсовет Саракташского района Оренбургской области, утвержденных постановлением администрации Чёрноотрожского сельсовета от 06.09.2024 № 131-п, на основании заявления ЗАО «Черноотрожское ХПП» от 23.06.2025, заявления Прокофьева А.В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от 23.06.2025:  </w:t>
            </w:r>
          </w:p>
        </w:tc>
      </w:tr>
    </w:tbl>
    <w:p w:rsidR="00685B0A" w:rsidRDefault="00C61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Создать комиссию по организации работы и проведению публичных слушаний в составе:</w:t>
      </w:r>
    </w:p>
    <w:p w:rsidR="00685B0A" w:rsidRDefault="00C61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комиссии - Заикин Виктор Николаевич, заместитель главы администрации муниципального образования Чёрноотрожский сельсовет.</w:t>
      </w:r>
    </w:p>
    <w:p w:rsidR="00685B0A" w:rsidRDefault="00C61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</w:t>
      </w:r>
      <w:r>
        <w:rPr>
          <w:rFonts w:ascii="Times New Roman" w:eastAsia="Times New Roman" w:hAnsi="Times New Roman"/>
          <w:sz w:val="28"/>
          <w:szCs w:val="28"/>
        </w:rPr>
        <w:t>ретарь комиссии - Игнатенко Ольга Николаевна, специалист 1 категории администрации муниципального образования Чёрноотрожский сельсовет.</w:t>
      </w:r>
    </w:p>
    <w:p w:rsidR="00685B0A" w:rsidRDefault="00C61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685B0A" w:rsidRDefault="00C61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Кудакова Руфия Науфальевна – </w:t>
      </w:r>
      <w:r>
        <w:rPr>
          <w:rFonts w:ascii="Times New Roman" w:hAnsi="Times New Roman"/>
          <w:sz w:val="28"/>
          <w:szCs w:val="28"/>
        </w:rPr>
        <w:t>специалист 1 категории администрации муниципального образования Чёрноотрожс</w:t>
      </w:r>
      <w:r>
        <w:rPr>
          <w:rFonts w:ascii="Times New Roman" w:hAnsi="Times New Roman"/>
          <w:sz w:val="28"/>
          <w:szCs w:val="28"/>
        </w:rPr>
        <w:t xml:space="preserve">кий сельсовет; </w:t>
      </w:r>
    </w:p>
    <w:p w:rsidR="00685B0A" w:rsidRDefault="00C61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Ярмольчик Андрей Михайлович – </w:t>
      </w:r>
      <w:r>
        <w:rPr>
          <w:rFonts w:ascii="Times New Roman" w:hAnsi="Times New Roman"/>
          <w:sz w:val="28"/>
          <w:szCs w:val="28"/>
        </w:rPr>
        <w:t>специалист 1 категории администрации муниципального образования Чёрноотрожский сельсовет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85B0A" w:rsidRDefault="00C61B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Михайлов Дмитрий Сергеевич - депутат Совета депутатов Чёрноотрожского  сельсовета Саракташского района Оренбургской обла</w:t>
      </w:r>
      <w:r>
        <w:rPr>
          <w:rFonts w:ascii="Times New Roman" w:eastAsia="Times New Roman" w:hAnsi="Times New Roman"/>
          <w:sz w:val="28"/>
          <w:szCs w:val="28"/>
        </w:rPr>
        <w:t>сти.</w:t>
      </w:r>
    </w:p>
    <w:p w:rsidR="00685B0A" w:rsidRDefault="00C61B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Комиссии по организации проведения публичных слушаний подготовить и провести публичные слушания:</w:t>
      </w:r>
    </w:p>
    <w:p w:rsidR="00685B0A" w:rsidRDefault="00C61B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По согласованию отклонения от предельных параметров строительства объекта капитального строительства, а именно минимальных отступов от границ </w:t>
      </w:r>
      <w:r>
        <w:rPr>
          <w:rFonts w:ascii="Times New Roman" w:eastAsia="Times New Roman" w:hAnsi="Times New Roman"/>
          <w:sz w:val="28"/>
          <w:szCs w:val="28"/>
        </w:rPr>
        <w:t>земельного участка с кадастровым номером 56:26:2007001:1318 в связи со строительством нежилого здания по адресу: Оренбургская область, Саракташский район, ст. Черный Отрог, ул. Вокзальная, 38;</w:t>
      </w:r>
    </w:p>
    <w:p w:rsidR="00685B0A" w:rsidRDefault="00C61B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По согласованию отклонения от предельных параметров разреш</w:t>
      </w:r>
      <w:r>
        <w:rPr>
          <w:rFonts w:ascii="Times New Roman" w:eastAsia="Times New Roman" w:hAnsi="Times New Roman"/>
          <w:sz w:val="28"/>
          <w:szCs w:val="28"/>
        </w:rPr>
        <w:t>енного строительства, а именно минимальных размеров земельного участка с кадастровым номером 56:26:2001001:1051:ЗУ2, площадью 96 кв.м., образуемого путем раздела земельного участка с кадастровым номером 56:26:2001001:1051, расположенного по адресу: Оренбур</w:t>
      </w:r>
      <w:r>
        <w:rPr>
          <w:rFonts w:ascii="Times New Roman" w:eastAsia="Times New Roman" w:hAnsi="Times New Roman"/>
          <w:sz w:val="28"/>
          <w:szCs w:val="28"/>
        </w:rPr>
        <w:t>гская область, Саракташский район, с. Черный Отрог, ул. Колхозная, 10;</w:t>
      </w:r>
    </w:p>
    <w:p w:rsidR="00685B0A" w:rsidRDefault="00C61B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По присвоению условно разрешенного вида использования – магазины (код 4.4) земельному участку с кадастровым номером 56:26:2001001:1051:ЗУ2, площадью 96 кв.м., образованному путем р</w:t>
      </w:r>
      <w:r>
        <w:rPr>
          <w:rFonts w:ascii="Times New Roman" w:eastAsia="Times New Roman" w:hAnsi="Times New Roman"/>
          <w:sz w:val="28"/>
          <w:szCs w:val="28"/>
        </w:rPr>
        <w:t>аздела земельного участка с кадастровым номером 56:26:2001001:1051, расположенного по адресу: Оренбургская область, Саракташский район, с. Черный Отрог, ул. Колхозная, 10.</w:t>
      </w:r>
    </w:p>
    <w:p w:rsidR="00685B0A" w:rsidRDefault="00C61B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 xml:space="preserve">3. Провести публичные слушания по адресу: Оренбургская область, Саракташский район, </w:t>
      </w:r>
      <w:r>
        <w:rPr>
          <w:rFonts w:ascii="Times New Roman" w:eastAsia="Times New Roman" w:hAnsi="Times New Roman"/>
          <w:bCs/>
          <w:sz w:val="28"/>
        </w:rPr>
        <w:t>село Черный отрог, ул. Центральная, д. 3, здание администрации Чёрноотрожского сельсовета, 7 июля 2025 года                        в 17 часов 10 минут.</w:t>
      </w:r>
    </w:p>
    <w:p w:rsidR="00685B0A" w:rsidRDefault="00C61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. Определить местом сбора предложений и замечаний всех заинтересованных лиц по вопросу, выносимому на п</w:t>
      </w:r>
      <w:r>
        <w:rPr>
          <w:rFonts w:ascii="Times New Roman" w:eastAsia="Times New Roman" w:hAnsi="Times New Roman"/>
          <w:bCs/>
          <w:sz w:val="28"/>
          <w:szCs w:val="28"/>
        </w:rPr>
        <w:t>убличные слушания в здании администрации Чёрноотрожского сельсовета по адресу: Оренбургская область, Саракташский район, с. Черный Отрог, ул. Центральная, д. 3, кабинет 2 и установить срок подачи замечаний и предложений до 04.07.2025 включительно.</w:t>
      </w:r>
    </w:p>
    <w:p w:rsidR="00685B0A" w:rsidRDefault="00C61B32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5. Назна</w:t>
      </w:r>
      <w:r>
        <w:rPr>
          <w:bCs/>
          <w:sz w:val="28"/>
          <w:szCs w:val="28"/>
        </w:rPr>
        <w:t>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, специалиста 1 категории </w:t>
      </w:r>
      <w:r>
        <w:rPr>
          <w:bCs/>
          <w:sz w:val="28"/>
          <w:szCs w:val="28"/>
        </w:rPr>
        <w:t xml:space="preserve">администрации Чёрноотрожского сельсовета Игнатенко Ольгу Николаевну. </w:t>
      </w:r>
    </w:p>
    <w:p w:rsidR="00685B0A" w:rsidRDefault="00C61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Запись граждан на выступления с предложениями о дополнениях и изменениях к вын</w:t>
      </w:r>
      <w:r>
        <w:rPr>
          <w:rFonts w:ascii="Times New Roman" w:eastAsia="Times New Roman" w:hAnsi="Times New Roman"/>
          <w:sz w:val="28"/>
          <w:szCs w:val="28"/>
        </w:rPr>
        <w:t>осимому на публичные слушания вопросу осуществляется в кабинете № 2 администрации Чёрноотрожского сельсовета или по телефону 8 (35333) 6-50-69 до 04.07.2025 включительно.</w:t>
      </w:r>
    </w:p>
    <w:p w:rsidR="00685B0A" w:rsidRDefault="00C61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7. Организационно-техническое обеспечение публичных слушаний возложить на специалиста</w:t>
      </w:r>
      <w:r>
        <w:rPr>
          <w:rFonts w:ascii="Times New Roman" w:eastAsia="Times New Roman" w:hAnsi="Times New Roman"/>
          <w:sz w:val="28"/>
          <w:szCs w:val="28"/>
        </w:rPr>
        <w:t xml:space="preserve"> 1 категории администрации Чёрноотрожского сельсовета Ярмольчик Андрея Михайловича.</w:t>
      </w:r>
    </w:p>
    <w:p w:rsidR="00685B0A" w:rsidRDefault="00C61B32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Информацию о проведении публичных слушаний, заключение и постановление по итогам публичных слушаний разместить на официальном сайте муниципального образования Чёрноотрож</w:t>
      </w:r>
      <w:r>
        <w:rPr>
          <w:rFonts w:ascii="Times New Roman" w:eastAsia="Times New Roman" w:hAnsi="Times New Roman"/>
          <w:sz w:val="28"/>
          <w:szCs w:val="28"/>
        </w:rPr>
        <w:t xml:space="preserve">ский сельсовет </w:t>
      </w:r>
      <w:hyperlink r:id="rId9">
        <w:r>
          <w:rPr>
            <w:rStyle w:val="a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www.чёрноотрожский-сельсовет56.рф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685B0A" w:rsidRDefault="00C61B32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Председателю комиссии по проведению публичных слушаний          Заикину Виктору Николаевичу представить главе администрации Чёрноотрожского </w:t>
      </w:r>
      <w:r>
        <w:rPr>
          <w:rFonts w:ascii="Times New Roman" w:eastAsia="Times New Roman" w:hAnsi="Times New Roman"/>
          <w:sz w:val="28"/>
          <w:szCs w:val="28"/>
        </w:rPr>
        <w:t>сельсовета заключение по результатам публичных слушаний.</w:t>
      </w:r>
      <w:bookmarkStart w:id="0" w:name="sub_8"/>
    </w:p>
    <w:p w:rsidR="00685B0A" w:rsidRDefault="00C61B32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Контроль над исполнением настоящего постановления оставляю за собой.</w:t>
      </w:r>
    </w:p>
    <w:p w:rsidR="00685B0A" w:rsidRDefault="00C61B32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Настоящее постановление вступает в силу после его подписания.</w:t>
      </w:r>
    </w:p>
    <w:p w:rsidR="00685B0A" w:rsidRDefault="00685B0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85B0A" w:rsidRDefault="00685B0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0"/>
    <w:p w:rsidR="00685B0A" w:rsidRDefault="00685B0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85B0A" w:rsidRDefault="00C61B3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 xml:space="preserve">              О.С. Понамаренко</w:t>
      </w:r>
    </w:p>
    <w:p w:rsidR="00685B0A" w:rsidRDefault="00C61B32">
      <w:pPr>
        <w:widowControl w:val="0"/>
        <w:tabs>
          <w:tab w:val="left" w:pos="1560"/>
        </w:tabs>
        <w:spacing w:after="0" w:line="240" w:lineRule="auto"/>
        <w:jc w:val="center"/>
        <w:rPr>
          <w:rFonts w:ascii="Tahoma" w:hAnsi="Tahoma" w:cs="Tahoma"/>
          <w:kern w:val="2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posOffset>-669290</wp:posOffset>
            </wp:positionH>
            <wp:positionV relativeFrom="line">
              <wp:posOffset>71120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B0A" w:rsidRDefault="00685B0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85B0A" w:rsidRDefault="00685B0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85B0A" w:rsidRDefault="00685B0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85B0A" w:rsidRDefault="00685B0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85B0A" w:rsidRDefault="00685B0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85B0A" w:rsidRDefault="00685B0A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85B0A" w:rsidRDefault="00C61B32">
      <w:pPr>
        <w:tabs>
          <w:tab w:val="left" w:pos="156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официальный сайт, прокуратуре, в дело.</w:t>
      </w:r>
    </w:p>
    <w:sectPr w:rsidR="00685B0A" w:rsidSect="00685B0A">
      <w:headerReference w:type="even" r:id="rId11"/>
      <w:headerReference w:type="default" r:id="rId12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B32" w:rsidRDefault="00C61B32" w:rsidP="00685B0A">
      <w:pPr>
        <w:spacing w:after="0" w:line="240" w:lineRule="auto"/>
      </w:pPr>
      <w:r>
        <w:separator/>
      </w:r>
    </w:p>
  </w:endnote>
  <w:endnote w:type="continuationSeparator" w:id="1">
    <w:p w:rsidR="00C61B32" w:rsidRDefault="00C61B32" w:rsidP="0068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B32" w:rsidRDefault="00C61B32" w:rsidP="00685B0A">
      <w:pPr>
        <w:spacing w:after="0" w:line="240" w:lineRule="auto"/>
      </w:pPr>
      <w:r>
        <w:separator/>
      </w:r>
    </w:p>
  </w:footnote>
  <w:footnote w:type="continuationSeparator" w:id="1">
    <w:p w:rsidR="00C61B32" w:rsidRDefault="00C61B32" w:rsidP="0068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0A" w:rsidRDefault="00685B0A">
    <w:pPr>
      <w:pStyle w:val="Header"/>
      <w:ind w:right="360"/>
    </w:pPr>
    <w:r>
      <w:pict>
        <v:rect id="_x0000_s1026" style="position:absolute;margin-left:-38.85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685B0A" w:rsidRDefault="00685B0A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61B3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61B32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0A" w:rsidRDefault="00685B0A">
    <w:pPr>
      <w:pStyle w:val="Header"/>
      <w:ind w:right="360"/>
    </w:pPr>
    <w:r>
      <w:pict>
        <v:rect id="_x0000_s1025" style="position:absolute;margin-left:427.75pt;margin-top:.05pt;width:5.65pt;height:13.45pt;z-index:251658240;mso-wrap-distance-left:0;mso-wrap-distance-right:0;mso-position-horizontal:right;mso-position-horizontal-relative:margin">
          <v:fill opacity="0"/>
          <v:textbox inset="0,0,0,0">
            <w:txbxContent>
              <w:p w:rsidR="00685B0A" w:rsidRDefault="00685B0A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61B3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A4CCC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5B0A"/>
    <w:rsid w:val="00685B0A"/>
    <w:rsid w:val="00C61B32"/>
    <w:rsid w:val="00CA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link w:val="a5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link w:val="Heading2"/>
    <w:semiHidden/>
    <w:qFormat/>
    <w:rsid w:val="00184261"/>
    <w:rPr>
      <w:b/>
      <w:bCs/>
      <w:sz w:val="28"/>
    </w:rPr>
  </w:style>
  <w:style w:type="character" w:customStyle="1" w:styleId="a6">
    <w:name w:val="Верхний колонтитул Знак"/>
    <w:link w:val="Header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8">
    <w:name w:val="Основной текст_"/>
    <w:basedOn w:val="a0"/>
    <w:link w:val="20"/>
    <w:qFormat/>
    <w:locked/>
    <w:rsid w:val="00EB7D37"/>
    <w:rPr>
      <w:spacing w:val="3"/>
      <w:sz w:val="25"/>
      <w:szCs w:val="25"/>
      <w:shd w:val="clear" w:color="auto" w:fill="FFFFFF"/>
    </w:rPr>
  </w:style>
  <w:style w:type="character" w:styleId="a9">
    <w:name w:val="FollowedHyperlink"/>
    <w:rsid w:val="00685B0A"/>
    <w:rPr>
      <w:color w:val="800000"/>
      <w:u w:val="single"/>
    </w:rPr>
  </w:style>
  <w:style w:type="paragraph" w:customStyle="1" w:styleId="Heading">
    <w:name w:val="Heading"/>
    <w:basedOn w:val="a"/>
    <w:next w:val="aa"/>
    <w:qFormat/>
    <w:rsid w:val="00685B0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b">
    <w:name w:val="List"/>
    <w:basedOn w:val="aa"/>
    <w:rsid w:val="00685B0A"/>
  </w:style>
  <w:style w:type="paragraph" w:customStyle="1" w:styleId="Caption">
    <w:name w:val="Caption"/>
    <w:basedOn w:val="a"/>
    <w:qFormat/>
    <w:rsid w:val="00685B0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85B0A"/>
    <w:pPr>
      <w:suppressLineNumbers/>
    </w:pPr>
  </w:style>
  <w:style w:type="paragraph" w:customStyle="1" w:styleId="HeaderandFooter">
    <w:name w:val="Header and Footer"/>
    <w:basedOn w:val="a"/>
    <w:qFormat/>
    <w:rsid w:val="00685B0A"/>
  </w:style>
  <w:style w:type="paragraph" w:customStyle="1" w:styleId="Header">
    <w:name w:val="Header"/>
    <w:basedOn w:val="a"/>
    <w:link w:val="a6"/>
    <w:rsid w:val="00253FBB"/>
    <w:pPr>
      <w:tabs>
        <w:tab w:val="center" w:pos="4677"/>
        <w:tab w:val="right" w:pos="9355"/>
      </w:tabs>
    </w:pPr>
  </w:style>
  <w:style w:type="paragraph" w:styleId="21">
    <w:name w:val="Body Text 2"/>
    <w:basedOn w:val="a"/>
    <w:qFormat/>
    <w:rsid w:val="00ED478C"/>
    <w:pPr>
      <w:spacing w:after="120" w:line="480" w:lineRule="auto"/>
    </w:pPr>
  </w:style>
  <w:style w:type="paragraph" w:customStyle="1" w:styleId="22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4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Основной текст2"/>
    <w:basedOn w:val="a"/>
    <w:link w:val="a8"/>
    <w:qFormat/>
    <w:rsid w:val="00EB7D37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paragraph" w:customStyle="1" w:styleId="FrameContents">
    <w:name w:val="Frame Contents"/>
    <w:basedOn w:val="a"/>
    <w:qFormat/>
    <w:rsid w:val="00685B0A"/>
  </w:style>
  <w:style w:type="table" w:styleId="ac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&#1095;&#1105;&#1088;&#1085;&#1086;&#1086;&#1090;&#1088;&#1086;&#1078;&#1089;&#1082;&#1080;&#1081;-&#1089;&#1077;&#1083;&#1100;&#1089;&#1086;&#1074;&#1077;&#1090;56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Company>Admin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2</cp:revision>
  <cp:lastPrinted>2023-10-18T04:35:00Z</cp:lastPrinted>
  <dcterms:created xsi:type="dcterms:W3CDTF">2025-06-25T06:38:00Z</dcterms:created>
  <dcterms:modified xsi:type="dcterms:W3CDTF">2025-06-25T06:38:00Z</dcterms:modified>
  <dc:language>ru-RU</dc:language>
</cp:coreProperties>
</file>