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FC35C2" w:rsidRPr="00193068" w:rsidTr="002E62CE">
        <w:trPr>
          <w:trHeight w:val="961"/>
          <w:jc w:val="center"/>
        </w:trPr>
        <w:tc>
          <w:tcPr>
            <w:tcW w:w="3321" w:type="dxa"/>
          </w:tcPr>
          <w:p w:rsidR="00FC35C2" w:rsidRPr="00193068" w:rsidRDefault="00FC35C2" w:rsidP="00094183">
            <w:pPr>
              <w:tabs>
                <w:tab w:val="left" w:pos="710"/>
              </w:tabs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FC35C2" w:rsidRPr="00193068" w:rsidRDefault="006F5A85" w:rsidP="00094183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62865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FC35C2" w:rsidRPr="00193068" w:rsidRDefault="00FC35C2" w:rsidP="00094183">
            <w:pPr>
              <w:spacing w:after="0" w:line="240" w:lineRule="auto"/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  <w:r w:rsidRPr="00193068">
        <w:rPr>
          <w:rFonts w:ascii="Times New Roman" w:hAnsi="Times New Roman"/>
          <w:b/>
          <w:caps/>
          <w:sz w:val="28"/>
          <w:szCs w:val="28"/>
        </w:rPr>
        <w:t>ЧЕТВЕРТЫй созыв</w:t>
      </w:r>
    </w:p>
    <w:p w:rsidR="00FC35C2" w:rsidRPr="00193068" w:rsidRDefault="00FC35C2" w:rsidP="00094183">
      <w:pPr>
        <w:spacing w:after="0" w:line="240" w:lineRule="auto"/>
        <w:ind w:right="-1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93068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193068"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 xml:space="preserve">внеочередного </w:t>
      </w:r>
      <w:r w:rsidR="00462644">
        <w:rPr>
          <w:rFonts w:ascii="Times New Roman" w:hAnsi="Times New Roman"/>
          <w:sz w:val="28"/>
          <w:szCs w:val="28"/>
        </w:rPr>
        <w:t>тридцать пятого</w:t>
      </w:r>
      <w:r w:rsidRPr="00193068">
        <w:rPr>
          <w:rFonts w:ascii="Times New Roman" w:hAnsi="Times New Roman"/>
          <w:sz w:val="28"/>
          <w:szCs w:val="28"/>
        </w:rPr>
        <w:t xml:space="preserve"> заседания Совета депутатов </w:t>
      </w:r>
    </w:p>
    <w:p w:rsidR="00FC35C2" w:rsidRPr="00193068" w:rsidRDefault="00FC35C2" w:rsidP="00094183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193068">
        <w:rPr>
          <w:rFonts w:ascii="Times New Roman" w:hAnsi="Times New Roman"/>
          <w:sz w:val="28"/>
          <w:szCs w:val="28"/>
        </w:rPr>
        <w:t>Чёрноотрожского сельсовета Саракташского района Оренбургской области четвертого созыва</w:t>
      </w:r>
    </w:p>
    <w:p w:rsidR="00FC35C2" w:rsidRPr="00193068" w:rsidRDefault="00FC35C2" w:rsidP="0009418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35C2" w:rsidRPr="00193068" w:rsidRDefault="00462644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09.11.2023</w:t>
      </w:r>
      <w:r w:rsidR="00FC35C2" w:rsidRPr="00193068">
        <w:rPr>
          <w:rFonts w:ascii="Times New Roman" w:hAnsi="Times New Roman"/>
          <w:sz w:val="28"/>
          <w:szCs w:val="28"/>
        </w:rPr>
        <w:t xml:space="preserve">                                   с. Черный Отрог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FC35C2">
        <w:rPr>
          <w:rFonts w:ascii="Times New Roman" w:hAnsi="Times New Roman"/>
          <w:sz w:val="28"/>
          <w:szCs w:val="28"/>
        </w:rPr>
        <w:t xml:space="preserve">     №</w:t>
      </w:r>
      <w:r w:rsidR="0019663F">
        <w:rPr>
          <w:rFonts w:ascii="Times New Roman" w:hAnsi="Times New Roman"/>
          <w:sz w:val="28"/>
          <w:szCs w:val="28"/>
        </w:rPr>
        <w:t xml:space="preserve"> </w:t>
      </w:r>
      <w:r w:rsidR="00F10B0D">
        <w:rPr>
          <w:rFonts w:ascii="Times New Roman" w:hAnsi="Times New Roman"/>
          <w:sz w:val="28"/>
          <w:szCs w:val="28"/>
        </w:rPr>
        <w:t>228</w:t>
      </w: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35C2" w:rsidRPr="00193068" w:rsidRDefault="00FC35C2" w:rsidP="000941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4183" w:rsidRDefault="00FC35C2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О внесении изменений </w:t>
      </w:r>
      <w:r w:rsidR="00094183" w:rsidRPr="00094183">
        <w:rPr>
          <w:rFonts w:ascii="Times New Roman" w:hAnsi="Times New Roman"/>
          <w:sz w:val="28"/>
          <w:szCs w:val="28"/>
        </w:rPr>
        <w:t xml:space="preserve">в 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</w:t>
      </w:r>
    </w:p>
    <w:p w:rsidR="00094183" w:rsidRDefault="00094183" w:rsidP="0009418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муниципального образования Чёрноотрожский сельсовет </w:t>
      </w:r>
    </w:p>
    <w:p w:rsidR="00FC35C2" w:rsidRPr="00094183" w:rsidRDefault="00094183" w:rsidP="000941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>Саракташского района Оренбургской области</w:t>
      </w:r>
      <w:r w:rsidRPr="00094183">
        <w:rPr>
          <w:rFonts w:ascii="Times New Roman" w:hAnsi="Times New Roman"/>
          <w:sz w:val="28"/>
          <w:szCs w:val="28"/>
        </w:rPr>
        <w:t xml:space="preserve"> </w:t>
      </w:r>
    </w:p>
    <w:p w:rsidR="00FC35C2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4183" w:rsidRPr="00094183" w:rsidRDefault="00094183" w:rsidP="0009418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bCs/>
          <w:sz w:val="28"/>
          <w:szCs w:val="28"/>
        </w:rPr>
        <w:t xml:space="preserve">На основании статьи 24 Градостроительного кодекса Российской Федерации, </w:t>
      </w:r>
      <w:r w:rsidRPr="00094183">
        <w:rPr>
          <w:rFonts w:ascii="Times New Roman" w:hAnsi="Times New Roman"/>
          <w:sz w:val="28"/>
          <w:szCs w:val="28"/>
        </w:rPr>
        <w:t xml:space="preserve">статей 14, 28 Федерального закона от 06.10.2003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94183">
        <w:rPr>
          <w:rFonts w:ascii="Times New Roman" w:hAnsi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Pr="00094183">
        <w:rPr>
          <w:rFonts w:ascii="Times New Roman" w:hAnsi="Times New Roman"/>
          <w:bCs/>
          <w:sz w:val="28"/>
          <w:szCs w:val="28"/>
        </w:rPr>
        <w:t xml:space="preserve">руководствуясь </w:t>
      </w:r>
      <w:r w:rsidRPr="00094183">
        <w:rPr>
          <w:rFonts w:ascii="Times New Roman" w:hAnsi="Times New Roman"/>
          <w:sz w:val="28"/>
          <w:szCs w:val="28"/>
        </w:rPr>
        <w:t>Уставом муниципального образования Чёрноотрожский сельсовет Саракташского района Оренбургской области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 xml:space="preserve">Совет депутатов Чёрноотрожского сельсовета </w:t>
      </w: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35C2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РЕШИЛ:</w:t>
      </w:r>
    </w:p>
    <w:p w:rsidR="00094183" w:rsidRPr="00094183" w:rsidRDefault="00094183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41FF" w:rsidRPr="00094183" w:rsidRDefault="00FC35C2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183">
        <w:rPr>
          <w:rFonts w:ascii="Times New Roman" w:hAnsi="Times New Roman"/>
          <w:sz w:val="28"/>
          <w:szCs w:val="28"/>
        </w:rPr>
        <w:t>1. Внести</w:t>
      </w:r>
      <w:r w:rsidR="0053225C" w:rsidRPr="00094183">
        <w:rPr>
          <w:rFonts w:ascii="Times New Roman" w:hAnsi="Times New Roman"/>
          <w:sz w:val="28"/>
          <w:szCs w:val="28"/>
        </w:rPr>
        <w:t xml:space="preserve"> в </w:t>
      </w:r>
      <w:r w:rsidR="00094183" w:rsidRPr="00094183">
        <w:rPr>
          <w:rFonts w:ascii="Times New Roman" w:hAnsi="Times New Roman"/>
          <w:sz w:val="28"/>
          <w:szCs w:val="28"/>
        </w:rPr>
        <w:t xml:space="preserve">генеральный 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план муниципального образования Чёрноотрожский сельсовет Саракташского района Оренбургской области, утвержденный решением Совета депутатов Чёрноотрожского сельсовета Саракташского района Оренбургской области от </w:t>
      </w:r>
      <w:r w:rsidR="00462644">
        <w:rPr>
          <w:rFonts w:ascii="Times New Roman" w:hAnsi="Times New Roman"/>
          <w:bCs/>
          <w:sz w:val="28"/>
          <w:szCs w:val="28"/>
        </w:rPr>
        <w:t>16.03.2022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 №</w:t>
      </w:r>
      <w:r w:rsidR="00462644">
        <w:rPr>
          <w:rFonts w:ascii="Times New Roman" w:hAnsi="Times New Roman"/>
          <w:bCs/>
          <w:sz w:val="28"/>
          <w:szCs w:val="28"/>
        </w:rPr>
        <w:t xml:space="preserve"> 110</w:t>
      </w:r>
      <w:r w:rsidR="00094183" w:rsidRPr="00094183">
        <w:rPr>
          <w:rFonts w:ascii="Times New Roman" w:hAnsi="Times New Roman"/>
          <w:bCs/>
          <w:sz w:val="28"/>
          <w:szCs w:val="28"/>
        </w:rPr>
        <w:t xml:space="preserve">,  </w:t>
      </w:r>
      <w:r w:rsidRPr="00094183">
        <w:rPr>
          <w:rFonts w:ascii="Times New Roman" w:hAnsi="Times New Roman"/>
          <w:sz w:val="28"/>
          <w:szCs w:val="28"/>
        </w:rPr>
        <w:t>изменения</w:t>
      </w:r>
      <w:r w:rsidR="00094183" w:rsidRPr="00094183">
        <w:rPr>
          <w:rFonts w:ascii="Times New Roman" w:hAnsi="Times New Roman"/>
          <w:sz w:val="28"/>
          <w:szCs w:val="28"/>
        </w:rPr>
        <w:t xml:space="preserve"> согласно приложению к настоящему решению.</w:t>
      </w:r>
    </w:p>
    <w:p w:rsidR="008E1165" w:rsidRPr="008E1165" w:rsidRDefault="00094183" w:rsidP="008E116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165">
        <w:rPr>
          <w:rFonts w:ascii="Times New Roman" w:hAnsi="Times New Roman" w:cs="Times New Roman"/>
          <w:sz w:val="28"/>
          <w:szCs w:val="28"/>
        </w:rPr>
        <w:t xml:space="preserve">2. </w:t>
      </w:r>
      <w:r w:rsidR="008E1165" w:rsidRPr="008E1165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опубликования в информационном бюллетене «</w:t>
      </w:r>
      <w:proofErr w:type="spellStart"/>
      <w:r w:rsidR="008E1165" w:rsidRPr="008E1165">
        <w:rPr>
          <w:rFonts w:ascii="Times New Roman" w:hAnsi="Times New Roman" w:cs="Times New Roman"/>
          <w:sz w:val="28"/>
          <w:szCs w:val="28"/>
        </w:rPr>
        <w:t>Чёрноотрожский</w:t>
      </w:r>
      <w:proofErr w:type="spellEnd"/>
      <w:r w:rsidR="008E1165" w:rsidRPr="008E1165">
        <w:rPr>
          <w:rFonts w:ascii="Times New Roman" w:hAnsi="Times New Roman" w:cs="Times New Roman"/>
          <w:sz w:val="28"/>
          <w:szCs w:val="28"/>
        </w:rPr>
        <w:t xml:space="preserve"> сельсовет», подлежит размещению на официальном сайте муниципального образования </w:t>
      </w:r>
      <w:proofErr w:type="spellStart"/>
      <w:r w:rsidR="008E1165" w:rsidRPr="008E1165">
        <w:rPr>
          <w:rFonts w:ascii="Times New Roman" w:hAnsi="Times New Roman" w:cs="Times New Roman"/>
          <w:sz w:val="28"/>
          <w:szCs w:val="28"/>
        </w:rPr>
        <w:t>Чёрноотрожский</w:t>
      </w:r>
      <w:proofErr w:type="spellEnd"/>
      <w:r w:rsidR="008E1165" w:rsidRPr="008E1165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8E1165" w:rsidRPr="008E1165">
        <w:rPr>
          <w:rFonts w:ascii="Times New Roman" w:hAnsi="Times New Roman" w:cs="Times New Roman"/>
          <w:sz w:val="28"/>
          <w:szCs w:val="28"/>
        </w:rPr>
        <w:t>Саракташского</w:t>
      </w:r>
      <w:proofErr w:type="spellEnd"/>
      <w:r w:rsidR="008E1165" w:rsidRPr="008E1165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области.</w:t>
      </w:r>
    </w:p>
    <w:p w:rsidR="00094183" w:rsidRDefault="00094183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E1165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E11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E1165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</w:t>
      </w:r>
      <w:r w:rsidRPr="008E1165">
        <w:rPr>
          <w:rFonts w:ascii="Times New Roman" w:hAnsi="Times New Roman"/>
          <w:sz w:val="28"/>
          <w:szCs w:val="28"/>
          <w:shd w:val="clear" w:color="auto" w:fill="FFFFFF"/>
        </w:rPr>
        <w:t>постоянную комиссию Совета депутатов сельсовета по мандатным вопросам,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t xml:space="preserve"> вопросам местного самоуправления, законности, правопорядка, работе с </w:t>
      </w:r>
      <w:r w:rsidRPr="0009418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общественными и религиозными объединениями, национальным вопросам и делам военнослужащих (Гусев П.Г.).</w:t>
      </w: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2644" w:rsidRPr="00094183" w:rsidRDefault="00462644" w:rsidP="00094183">
      <w:pPr>
        <w:tabs>
          <w:tab w:val="left" w:pos="1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9551" w:type="dxa"/>
        <w:tblLayout w:type="fixed"/>
        <w:tblLook w:val="04A0"/>
      </w:tblPr>
      <w:tblGrid>
        <w:gridCol w:w="4361"/>
        <w:gridCol w:w="301"/>
        <w:gridCol w:w="4889"/>
      </w:tblGrid>
      <w:tr w:rsidR="00462644" w:rsidRPr="00DC1D2F" w:rsidTr="009F3BD6">
        <w:trPr>
          <w:trHeight w:val="627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>Председатель Совета депутатов сельсовета</w:t>
            </w: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</w:tc>
      </w:tr>
      <w:tr w:rsidR="00462644" w:rsidRPr="00DC1D2F" w:rsidTr="009F3BD6">
        <w:trPr>
          <w:trHeight w:val="933"/>
        </w:trPr>
        <w:tc>
          <w:tcPr>
            <w:tcW w:w="436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___________           Г.Х. </w:t>
            </w:r>
            <w:proofErr w:type="spellStart"/>
            <w:r w:rsidRPr="00DC1D2F">
              <w:rPr>
                <w:rFonts w:ascii="Times New Roman" w:hAnsi="Times New Roman"/>
                <w:sz w:val="28"/>
                <w:szCs w:val="28"/>
              </w:rPr>
              <w:t>Валитов</w:t>
            </w:r>
            <w:proofErr w:type="spellEnd"/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9" w:type="dxa"/>
          </w:tcPr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D2F">
              <w:rPr>
                <w:rFonts w:ascii="Times New Roman" w:hAnsi="Times New Roman"/>
                <w:sz w:val="28"/>
                <w:szCs w:val="28"/>
              </w:rPr>
              <w:t xml:space="preserve">_________  </w:t>
            </w:r>
            <w:r>
              <w:rPr>
                <w:rFonts w:ascii="Times New Roman" w:hAnsi="Times New Roman"/>
                <w:sz w:val="28"/>
                <w:szCs w:val="28"/>
              </w:rPr>
              <w:t>О.С. Понамаренко</w:t>
            </w:r>
          </w:p>
          <w:p w:rsidR="00462644" w:rsidRPr="00DC1D2F" w:rsidRDefault="00462644" w:rsidP="009F3B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41FF" w:rsidRDefault="00D641FF" w:rsidP="000941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1E0"/>
      </w:tblPr>
      <w:tblGrid>
        <w:gridCol w:w="1809"/>
        <w:gridCol w:w="7655"/>
      </w:tblGrid>
      <w:tr w:rsidR="00462644" w:rsidRPr="0049623C" w:rsidTr="009F3BD6">
        <w:tc>
          <w:tcPr>
            <w:tcW w:w="1809" w:type="dxa"/>
          </w:tcPr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Разослано:</w:t>
            </w:r>
          </w:p>
        </w:tc>
        <w:tc>
          <w:tcPr>
            <w:tcW w:w="7655" w:type="dxa"/>
          </w:tcPr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2644" w:rsidRPr="00B6273B" w:rsidRDefault="00462644" w:rsidP="009F3BD6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73B">
              <w:rPr>
                <w:rFonts w:ascii="Times New Roman" w:hAnsi="Times New Roman"/>
                <w:sz w:val="28"/>
                <w:szCs w:val="28"/>
              </w:rPr>
              <w:t>депутатам, постоянно</w:t>
            </w:r>
            <w:r>
              <w:rPr>
                <w:rFonts w:ascii="Times New Roman" w:hAnsi="Times New Roman"/>
                <w:sz w:val="28"/>
                <w:szCs w:val="28"/>
              </w:rPr>
              <w:t>й комиссии, прокуратуре района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B6273B">
              <w:rPr>
                <w:rFonts w:ascii="Times New Roman" w:hAnsi="Times New Roman"/>
                <w:sz w:val="28"/>
                <w:szCs w:val="28"/>
              </w:rPr>
              <w:t>в дело</w:t>
            </w:r>
          </w:p>
          <w:p w:rsidR="00462644" w:rsidRPr="00B6273B" w:rsidRDefault="00462644" w:rsidP="009F3BD6">
            <w:pPr>
              <w:tabs>
                <w:tab w:val="left" w:pos="1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0C51" w:rsidRDefault="00BB0C51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2644" w:rsidRDefault="00462644" w:rsidP="0046264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к решению Совета </w:t>
      </w:r>
    </w:p>
    <w:p w:rsidR="007610A8" w:rsidRPr="007610A8" w:rsidRDefault="007610A8" w:rsidP="007610A8">
      <w:pPr>
        <w:widowControl w:val="0"/>
        <w:tabs>
          <w:tab w:val="left" w:pos="950"/>
        </w:tabs>
        <w:autoSpaceDE w:val="0"/>
        <w:autoSpaceDN w:val="0"/>
        <w:adjustRightInd w:val="0"/>
        <w:spacing w:after="0" w:line="240" w:lineRule="auto"/>
        <w:ind w:left="5279"/>
        <w:rPr>
          <w:rFonts w:ascii="Times New Roman" w:hAnsi="Times New Roman"/>
          <w:sz w:val="28"/>
          <w:szCs w:val="28"/>
        </w:rPr>
      </w:pPr>
      <w:r w:rsidRPr="007610A8">
        <w:rPr>
          <w:rFonts w:ascii="Times New Roman" w:hAnsi="Times New Roman"/>
          <w:sz w:val="28"/>
          <w:szCs w:val="28"/>
        </w:rPr>
        <w:t xml:space="preserve">депутатов Чёрноотрожского  сельсовета Саракташского района Оренбургской области </w:t>
      </w:r>
    </w:p>
    <w:p w:rsidR="007610A8" w:rsidRPr="007610A8" w:rsidRDefault="007610A8" w:rsidP="007610A8">
      <w:pPr>
        <w:spacing w:after="0" w:line="240" w:lineRule="auto"/>
        <w:ind w:left="5279"/>
        <w:jc w:val="both"/>
        <w:rPr>
          <w:rFonts w:ascii="Times New Roman" w:hAnsi="Times New Roman"/>
          <w:sz w:val="28"/>
          <w:szCs w:val="28"/>
          <w:lang w:eastAsia="ar-SA"/>
        </w:rPr>
      </w:pPr>
      <w:r w:rsidRPr="007610A8">
        <w:rPr>
          <w:rFonts w:ascii="Times New Roman" w:hAnsi="Times New Roman"/>
          <w:sz w:val="28"/>
          <w:szCs w:val="28"/>
          <w:lang w:eastAsia="ar-SA"/>
        </w:rPr>
        <w:t xml:space="preserve">от 09.11.2023 № </w:t>
      </w:r>
      <w:r w:rsidR="002F6789">
        <w:rPr>
          <w:rFonts w:ascii="Times New Roman" w:hAnsi="Times New Roman"/>
          <w:sz w:val="28"/>
          <w:szCs w:val="28"/>
          <w:lang w:eastAsia="ar-SA"/>
        </w:rPr>
        <w:t>228</w:t>
      </w:r>
    </w:p>
    <w:p w:rsidR="007610A8" w:rsidRPr="007610A8" w:rsidRDefault="007610A8" w:rsidP="007610A8">
      <w:pPr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0A8" w:rsidRDefault="007610A8" w:rsidP="004626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610A8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внесения изменений в Генеральный план разработан согласно постановлению от 26.06.2023 № 104-п «</w:t>
      </w:r>
      <w:r w:rsidRPr="00EF4DA6">
        <w:rPr>
          <w:rFonts w:ascii="Times New Roman" w:hAnsi="Times New Roman"/>
          <w:sz w:val="28"/>
          <w:szCs w:val="28"/>
        </w:rPr>
        <w:t>О подготовке проекта внесения изменений в Генеральный план и Правила землепользования и застройки муниципального образования Чёрноотрожский сельсовет Саракташского района Оренбургской области</w:t>
      </w:r>
      <w:r>
        <w:rPr>
          <w:rFonts w:ascii="Times New Roman" w:hAnsi="Times New Roman"/>
          <w:sz w:val="28"/>
          <w:szCs w:val="28"/>
        </w:rPr>
        <w:t>».</w:t>
      </w:r>
      <w:r w:rsidRPr="00F92052">
        <w:rPr>
          <w:rFonts w:ascii="Times New Roman" w:hAnsi="Times New Roman"/>
          <w:sz w:val="28"/>
          <w:szCs w:val="28"/>
        </w:rPr>
        <w:t xml:space="preserve"> </w:t>
      </w:r>
    </w:p>
    <w:p w:rsidR="007610A8" w:rsidRPr="00F92052" w:rsidRDefault="007610A8" w:rsidP="007610A8">
      <w:pPr>
        <w:widowControl w:val="0"/>
        <w:tabs>
          <w:tab w:val="left" w:pos="708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3D53">
        <w:rPr>
          <w:rFonts w:ascii="Times New Roman" w:hAnsi="Times New Roman"/>
          <w:sz w:val="28"/>
          <w:szCs w:val="28"/>
        </w:rPr>
        <w:t xml:space="preserve">Проектные работы выполнялись на основании </w:t>
      </w:r>
      <w:r>
        <w:rPr>
          <w:rFonts w:ascii="Times New Roman" w:hAnsi="Times New Roman"/>
          <w:sz w:val="28"/>
          <w:szCs w:val="28"/>
        </w:rPr>
        <w:t>трехстороннего договора от «22</w:t>
      </w:r>
      <w:r w:rsidRPr="00753D53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июня</w:t>
      </w:r>
      <w:r w:rsidRPr="00753D53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Pr="00753D53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между администрацией муниципального образования Чёрноотрожский сельсовет, ООО «РКЦ» </w:t>
      </w:r>
      <w:proofErr w:type="gramStart"/>
      <w:r>
        <w:rPr>
          <w:rFonts w:ascii="Times New Roman" w:hAnsi="Times New Roman"/>
          <w:sz w:val="28"/>
          <w:szCs w:val="28"/>
        </w:rPr>
        <w:t>и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«КХ </w:t>
      </w:r>
      <w:proofErr w:type="spellStart"/>
      <w:r>
        <w:rPr>
          <w:rFonts w:ascii="Times New Roman" w:hAnsi="Times New Roman"/>
          <w:sz w:val="28"/>
          <w:szCs w:val="28"/>
        </w:rPr>
        <w:t>Самбулла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r w:rsidRPr="00753D53">
        <w:rPr>
          <w:rFonts w:ascii="Times New Roman" w:hAnsi="Times New Roman"/>
          <w:sz w:val="28"/>
          <w:szCs w:val="28"/>
        </w:rPr>
        <w:t xml:space="preserve">  </w:t>
      </w:r>
    </w:p>
    <w:p w:rsidR="007610A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Инициатором работ по внесению изменений в генеральный план являются администрация муниципального образования Чёрноотрожский сельсовет и заинтересованные лица.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35911">
        <w:rPr>
          <w:rFonts w:ascii="Times New Roman" w:hAnsi="Times New Roman"/>
          <w:color w:val="000000"/>
          <w:sz w:val="28"/>
          <w:szCs w:val="28"/>
        </w:rPr>
        <w:t>Генеральный план  муниципального образования Чёрноотрожский сельсовет является  основным юридическим градостроительным документом, направленным на создание благоприятной среды жизнедеятельности населения на ближайшую и отдаленную перспективу и обеспечение устойчивого развития поселка в новых социально-экономических условиях.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Генеральный план муниципального образования </w:t>
      </w:r>
      <w:r>
        <w:rPr>
          <w:rFonts w:ascii="Times New Roman" w:hAnsi="Times New Roman"/>
          <w:sz w:val="28"/>
          <w:szCs w:val="28"/>
        </w:rPr>
        <w:t>Чё</w:t>
      </w:r>
      <w:r w:rsidRPr="00CE2703">
        <w:rPr>
          <w:rFonts w:ascii="Times New Roman" w:hAnsi="Times New Roman"/>
          <w:sz w:val="28"/>
          <w:szCs w:val="28"/>
        </w:rPr>
        <w:t>рноотрожский сельсовет (далее – Генеральный план) подготовлен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городского округа на период до 20</w:t>
      </w:r>
      <w:r>
        <w:rPr>
          <w:rFonts w:ascii="Times New Roman" w:hAnsi="Times New Roman"/>
          <w:sz w:val="28"/>
          <w:szCs w:val="28"/>
        </w:rPr>
        <w:t>53</w:t>
      </w:r>
      <w:r w:rsidRPr="00CE2703">
        <w:rPr>
          <w:rFonts w:ascii="Times New Roman" w:hAnsi="Times New Roman"/>
          <w:sz w:val="28"/>
          <w:szCs w:val="28"/>
        </w:rPr>
        <w:t xml:space="preserve"> года, создания комфортных условий для проживания населения, улучшения инвестиционного климата и формирования предпринимательской среды.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Основные задачи Генерального плана: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>- выявление проблем градостроительного развития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производства;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учет в решениях Генерального плана стратегий (программ) развития отдельных отраслей экономики, приоритетных национальных проектов, программ и решений, предусматривающих создание объектов федерального значения, объектов регионального значения, объектов местного значения, программ социальной, транспортной, коммунальной инфраструктур; </w:t>
      </w:r>
    </w:p>
    <w:p w:rsidR="007610A8" w:rsidRPr="00805F78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2703">
        <w:rPr>
          <w:rFonts w:ascii="Times New Roman" w:hAnsi="Times New Roman"/>
          <w:sz w:val="28"/>
          <w:szCs w:val="28"/>
        </w:rPr>
        <w:lastRenderedPageBreak/>
        <w:t>- создание электронного Генерального плана на основе компьютерных технологий и программного обеспечения, а также требований к структуре, описанию, отображению информации, размещаемой в государственных информационных системах обеспечения градостроительной деятельности в соответствии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утвержденными приказом Министерства экономического развития Российской Федерации от 09.01.2018 №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5F78">
        <w:rPr>
          <w:rFonts w:ascii="Times New Roman" w:hAnsi="Times New Roman"/>
          <w:sz w:val="28"/>
          <w:szCs w:val="28"/>
        </w:rPr>
        <w:t>(ред. от</w:t>
      </w:r>
      <w:proofErr w:type="gramEnd"/>
      <w:r w:rsidRPr="00805F78">
        <w:rPr>
          <w:rFonts w:ascii="Times New Roman" w:hAnsi="Times New Roman"/>
          <w:sz w:val="28"/>
          <w:szCs w:val="28"/>
        </w:rPr>
        <w:t xml:space="preserve"> 06.09.2023)</w:t>
      </w:r>
      <w:r>
        <w:rPr>
          <w:rFonts w:ascii="Times New Roman" w:hAnsi="Times New Roman"/>
          <w:sz w:val="28"/>
          <w:szCs w:val="28"/>
        </w:rPr>
        <w:t>.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Генеральным планом </w:t>
      </w:r>
      <w:proofErr w:type="gramStart"/>
      <w:r w:rsidRPr="00CE2703">
        <w:rPr>
          <w:rFonts w:ascii="Times New Roman" w:hAnsi="Times New Roman"/>
          <w:sz w:val="28"/>
          <w:szCs w:val="28"/>
        </w:rPr>
        <w:t>определены</w:t>
      </w:r>
      <w:proofErr w:type="gramEnd"/>
      <w:r w:rsidRPr="00CE2703">
        <w:rPr>
          <w:rFonts w:ascii="Times New Roman" w:hAnsi="Times New Roman"/>
          <w:sz w:val="28"/>
          <w:szCs w:val="28"/>
        </w:rPr>
        <w:t xml:space="preserve">: </w:t>
      </w:r>
    </w:p>
    <w:p w:rsidR="007610A8" w:rsidRPr="00CE2703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планируемые для размещения объекты местного значения, определяющие характер развития сети инженерной, социальной и иных инфраструктур; </w:t>
      </w:r>
    </w:p>
    <w:p w:rsidR="007610A8" w:rsidRPr="00BB0C51" w:rsidRDefault="007610A8" w:rsidP="007610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703">
        <w:rPr>
          <w:rFonts w:ascii="Times New Roman" w:hAnsi="Times New Roman"/>
          <w:sz w:val="28"/>
          <w:szCs w:val="28"/>
        </w:rPr>
        <w:t xml:space="preserve">- функциональное зонирование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Чёрноотрожский сельсовет. </w:t>
      </w:r>
    </w:p>
    <w:p w:rsidR="007610A8" w:rsidRDefault="007610A8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0A8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Карта границ населенных пунктов входящих в состав поселения</w:t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A85" w:rsidRDefault="002F1A99" w:rsidP="002F6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68030"/>
            <wp:effectExtent l="19050" t="0" r="3175" b="0"/>
            <wp:docPr id="5" name="Рисунок 4" descr="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6F5A8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5A85" w:rsidRDefault="006F5A85" w:rsidP="006F5A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5A85" w:rsidRDefault="006F5A85" w:rsidP="00BA63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Карта</w:t>
      </w:r>
      <w:r w:rsidR="00BA63C0">
        <w:rPr>
          <w:rFonts w:ascii="Times New Roman" w:hAnsi="Times New Roman"/>
          <w:sz w:val="28"/>
          <w:szCs w:val="28"/>
        </w:rPr>
        <w:t xml:space="preserve"> ограничений градостроительной деятельности, границ территорий, подверженных риску возникновения чрезвычайных ситуаций природного и техногенного характера</w:t>
      </w:r>
    </w:p>
    <w:p w:rsidR="002F6789" w:rsidRDefault="002F6789" w:rsidP="00BA63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5A85" w:rsidRDefault="002F1A99" w:rsidP="002F1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68030"/>
            <wp:effectExtent l="19050" t="0" r="3175" b="0"/>
            <wp:docPr id="6" name="Рисунок 5" descr="Карта материалы по обоснованию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материалы по обоснованию 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66" w:rsidRDefault="00BA63C0" w:rsidP="00BA63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Карта </w:t>
      </w:r>
      <w:r w:rsidR="006F2E66">
        <w:rPr>
          <w:rFonts w:ascii="Times New Roman" w:hAnsi="Times New Roman"/>
          <w:sz w:val="28"/>
          <w:szCs w:val="28"/>
        </w:rPr>
        <w:t>планируемого размещения объектов</w:t>
      </w:r>
    </w:p>
    <w:p w:rsidR="002F6789" w:rsidRDefault="002F6789" w:rsidP="00BA63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5A85" w:rsidRDefault="002F1A99" w:rsidP="002F1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68030"/>
            <wp:effectExtent l="19050" t="0" r="3175" b="0"/>
            <wp:docPr id="7" name="Рисунок 6" descr="Карта планируемого размещения объектов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ланируемого размещения объектов С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A99" w:rsidRDefault="002F1A99" w:rsidP="002F1A9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F1A99" w:rsidRDefault="002F1A99" w:rsidP="002F1A9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 Карта функциональных зон</w:t>
      </w:r>
    </w:p>
    <w:p w:rsidR="002F6789" w:rsidRDefault="002F6789" w:rsidP="002F1A9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5A85" w:rsidRDefault="002F1A99" w:rsidP="002F1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68030"/>
            <wp:effectExtent l="19050" t="0" r="3175" b="0"/>
            <wp:docPr id="8" name="Рисунок 7" descr="Карта функциональных зон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С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A85" w:rsidRDefault="006F5A85" w:rsidP="007610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F5A85" w:rsidSect="00DB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D582C"/>
    <w:multiLevelType w:val="multilevel"/>
    <w:tmpl w:val="C7743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6E219E"/>
    <w:multiLevelType w:val="hybridMultilevel"/>
    <w:tmpl w:val="AADC2F0C"/>
    <w:lvl w:ilvl="0" w:tplc="59A6B37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04022D4"/>
    <w:multiLevelType w:val="hybridMultilevel"/>
    <w:tmpl w:val="5EE287F0"/>
    <w:lvl w:ilvl="0" w:tplc="9222A110">
      <w:start w:val="1"/>
      <w:numFmt w:val="decimal"/>
      <w:lvlText w:val="%1."/>
      <w:lvlJc w:val="left"/>
      <w:pPr>
        <w:ind w:left="10465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1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18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25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33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40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47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547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22D"/>
    <w:rsid w:val="00074E41"/>
    <w:rsid w:val="00094183"/>
    <w:rsid w:val="000B4051"/>
    <w:rsid w:val="000B5071"/>
    <w:rsid w:val="000B6162"/>
    <w:rsid w:val="0019663F"/>
    <w:rsid w:val="001F0AD0"/>
    <w:rsid w:val="001F0E4D"/>
    <w:rsid w:val="002047BC"/>
    <w:rsid w:val="002C0B1B"/>
    <w:rsid w:val="002E62CE"/>
    <w:rsid w:val="002F1A99"/>
    <w:rsid w:val="002F6789"/>
    <w:rsid w:val="00343063"/>
    <w:rsid w:val="003B2C69"/>
    <w:rsid w:val="0041361D"/>
    <w:rsid w:val="004579DC"/>
    <w:rsid w:val="00462644"/>
    <w:rsid w:val="00471A49"/>
    <w:rsid w:val="00487869"/>
    <w:rsid w:val="004B1A0D"/>
    <w:rsid w:val="0053225C"/>
    <w:rsid w:val="0068592D"/>
    <w:rsid w:val="006C4C38"/>
    <w:rsid w:val="006F2E66"/>
    <w:rsid w:val="006F5A85"/>
    <w:rsid w:val="00721E38"/>
    <w:rsid w:val="007610A8"/>
    <w:rsid w:val="0085342D"/>
    <w:rsid w:val="00873D2D"/>
    <w:rsid w:val="008E1165"/>
    <w:rsid w:val="009848C7"/>
    <w:rsid w:val="009D4C16"/>
    <w:rsid w:val="009F0ADD"/>
    <w:rsid w:val="00A107C3"/>
    <w:rsid w:val="00A4704B"/>
    <w:rsid w:val="00A61EFA"/>
    <w:rsid w:val="00A90B0A"/>
    <w:rsid w:val="00A91733"/>
    <w:rsid w:val="00AF2F09"/>
    <w:rsid w:val="00B24CAC"/>
    <w:rsid w:val="00B57B71"/>
    <w:rsid w:val="00B93FD0"/>
    <w:rsid w:val="00BA63C0"/>
    <w:rsid w:val="00BB0C51"/>
    <w:rsid w:val="00BE4155"/>
    <w:rsid w:val="00C32A63"/>
    <w:rsid w:val="00C5122D"/>
    <w:rsid w:val="00C9314C"/>
    <w:rsid w:val="00CC5B57"/>
    <w:rsid w:val="00CE166B"/>
    <w:rsid w:val="00D473AB"/>
    <w:rsid w:val="00D641FF"/>
    <w:rsid w:val="00DB6CFD"/>
    <w:rsid w:val="00DC3D85"/>
    <w:rsid w:val="00DC6BA6"/>
    <w:rsid w:val="00DE74E2"/>
    <w:rsid w:val="00E1130B"/>
    <w:rsid w:val="00E64BA1"/>
    <w:rsid w:val="00E87AC6"/>
    <w:rsid w:val="00EA5BBC"/>
    <w:rsid w:val="00EB5DEF"/>
    <w:rsid w:val="00ED0883"/>
    <w:rsid w:val="00F10B0D"/>
    <w:rsid w:val="00FC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C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C5B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5122D"/>
    <w:pPr>
      <w:keepNext/>
      <w:spacing w:after="0" w:line="240" w:lineRule="auto"/>
      <w:jc w:val="center"/>
      <w:outlineLvl w:val="1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122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C5122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0B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C5B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qFormat/>
    <w:rsid w:val="00BB0C51"/>
    <w:pPr>
      <w:widowControl w:val="0"/>
      <w:autoSpaceDE w:val="0"/>
      <w:autoSpaceDN w:val="0"/>
    </w:pPr>
    <w:rPr>
      <w:rFonts w:cs="Calibri"/>
      <w:sz w:val="22"/>
    </w:rPr>
  </w:style>
  <w:style w:type="paragraph" w:styleId="a6">
    <w:name w:val="Normal (Web)"/>
    <w:basedOn w:val="a"/>
    <w:uiPriority w:val="99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BB0C51"/>
    <w:rPr>
      <w:rFonts w:cs="Calibri"/>
      <w:sz w:val="22"/>
      <w:lang w:val="ru-RU" w:eastAsia="ru-RU" w:bidi="ar-SA"/>
    </w:rPr>
  </w:style>
  <w:style w:type="paragraph" w:styleId="21">
    <w:name w:val="Body Text 2"/>
    <w:basedOn w:val="a"/>
    <w:link w:val="22"/>
    <w:uiPriority w:val="99"/>
    <w:rsid w:val="00BB0C51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BB0C51"/>
    <w:rPr>
      <w:rFonts w:ascii="Times New Roman" w:hAnsi="Times New Roman"/>
    </w:rPr>
  </w:style>
  <w:style w:type="character" w:customStyle="1" w:styleId="a7">
    <w:name w:val="Цветовое выделение"/>
    <w:uiPriority w:val="99"/>
    <w:rsid w:val="00BB0C51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BB0C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List Paragraph"/>
    <w:basedOn w:val="a"/>
    <w:uiPriority w:val="99"/>
    <w:qFormat/>
    <w:rsid w:val="00BB0C5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BB0C51"/>
    <w:pPr>
      <w:widowControl w:val="0"/>
      <w:autoSpaceDE w:val="0"/>
      <w:autoSpaceDN w:val="0"/>
    </w:pPr>
    <w:rPr>
      <w:rFonts w:cs="Calibri"/>
      <w:b/>
      <w:sz w:val="22"/>
    </w:rPr>
  </w:style>
  <w:style w:type="character" w:customStyle="1" w:styleId="ab">
    <w:name w:val="Верхний колонтитул Знак"/>
    <w:basedOn w:val="a0"/>
    <w:link w:val="ac"/>
    <w:uiPriority w:val="99"/>
    <w:rsid w:val="00BB0C51"/>
    <w:rPr>
      <w:rFonts w:eastAsia="Calibri"/>
      <w:sz w:val="22"/>
      <w:szCs w:val="22"/>
      <w:lang w:eastAsia="en-US"/>
    </w:rPr>
  </w:style>
  <w:style w:type="paragraph" w:styleId="ac">
    <w:name w:val="header"/>
    <w:basedOn w:val="a"/>
    <w:link w:val="ab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1">
    <w:name w:val="Верхний колонтитул Знак1"/>
    <w:basedOn w:val="a0"/>
    <w:link w:val="ac"/>
    <w:uiPriority w:val="99"/>
    <w:semiHidden/>
    <w:rsid w:val="00BB0C51"/>
    <w:rPr>
      <w:sz w:val="22"/>
      <w:szCs w:val="22"/>
    </w:rPr>
  </w:style>
  <w:style w:type="character" w:customStyle="1" w:styleId="ad">
    <w:name w:val="Нижний колонтитул Знак"/>
    <w:basedOn w:val="a0"/>
    <w:link w:val="ae"/>
    <w:uiPriority w:val="99"/>
    <w:rsid w:val="00BB0C51"/>
    <w:rPr>
      <w:rFonts w:eastAsia="Calibri"/>
      <w:sz w:val="22"/>
      <w:szCs w:val="22"/>
      <w:lang w:eastAsia="en-US"/>
    </w:rPr>
  </w:style>
  <w:style w:type="paragraph" w:styleId="ae">
    <w:name w:val="footer"/>
    <w:basedOn w:val="a"/>
    <w:link w:val="ad"/>
    <w:uiPriority w:val="99"/>
    <w:unhideWhenUsed/>
    <w:rsid w:val="00BB0C51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BB0C51"/>
    <w:rPr>
      <w:sz w:val="22"/>
      <w:szCs w:val="22"/>
    </w:rPr>
  </w:style>
  <w:style w:type="character" w:customStyle="1" w:styleId="af">
    <w:name w:val="Основной текст Знак"/>
    <w:basedOn w:val="a0"/>
    <w:link w:val="af0"/>
    <w:rsid w:val="00BB0C51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af0">
    <w:name w:val="Body Text"/>
    <w:basedOn w:val="a"/>
    <w:link w:val="af"/>
    <w:rsid w:val="00BB0C51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13">
    <w:name w:val="Основной текст Знак1"/>
    <w:basedOn w:val="a0"/>
    <w:link w:val="af0"/>
    <w:uiPriority w:val="99"/>
    <w:semiHidden/>
    <w:rsid w:val="00BB0C51"/>
    <w:rPr>
      <w:sz w:val="22"/>
      <w:szCs w:val="22"/>
    </w:rPr>
  </w:style>
  <w:style w:type="paragraph" w:customStyle="1" w:styleId="formattext">
    <w:name w:val="formattext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B0C51"/>
  </w:style>
  <w:style w:type="paragraph" w:customStyle="1" w:styleId="ConsPlusNonformat">
    <w:name w:val="ConsPlusNonformat"/>
    <w:rsid w:val="00BB0C5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paragraph">
    <w:name w:val="paragraph"/>
    <w:basedOn w:val="a"/>
    <w:rsid w:val="00BB0C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0"/>
    <w:rsid w:val="00BB0C51"/>
  </w:style>
  <w:style w:type="character" w:customStyle="1" w:styleId="eop">
    <w:name w:val="eop"/>
    <w:basedOn w:val="a0"/>
    <w:rsid w:val="00BB0C51"/>
  </w:style>
  <w:style w:type="character" w:styleId="af1">
    <w:name w:val="Hyperlink"/>
    <w:basedOn w:val="a0"/>
    <w:rsid w:val="00094183"/>
    <w:rPr>
      <w:color w:val="0000FF"/>
      <w:u w:val="single"/>
    </w:rPr>
  </w:style>
  <w:style w:type="paragraph" w:customStyle="1" w:styleId="af2">
    <w:name w:val="Обычный текст"/>
    <w:basedOn w:val="a"/>
    <w:uiPriority w:val="99"/>
    <w:rsid w:val="0019663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http://www.admvozdvigenka.ru/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Зуфар Габзалилов</cp:lastModifiedBy>
  <cp:revision>7</cp:revision>
  <cp:lastPrinted>2023-11-09T08:40:00Z</cp:lastPrinted>
  <dcterms:created xsi:type="dcterms:W3CDTF">2023-11-09T11:33:00Z</dcterms:created>
  <dcterms:modified xsi:type="dcterms:W3CDTF">2023-11-10T05:56:00Z</dcterms:modified>
</cp:coreProperties>
</file>