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D87AE4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E50B1D">
        <w:rPr>
          <w:rFonts w:ascii="Times New Roman" w:hAnsi="Times New Roman" w:cs="Times New Roman"/>
          <w:sz w:val="28"/>
          <w:szCs w:val="28"/>
        </w:rPr>
        <w:t>очередного сорок второго</w:t>
      </w:r>
      <w:r w:rsidR="007B302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102BF1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</w:t>
      </w:r>
      <w:r w:rsidR="00D87AE4" w:rsidRPr="00D87A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90187F">
        <w:rPr>
          <w:rFonts w:ascii="Times New Roman" w:hAnsi="Times New Roman" w:cs="Times New Roman"/>
          <w:sz w:val="28"/>
          <w:szCs w:val="28"/>
        </w:rPr>
        <w:t>257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5840" w:rsidRDefault="006C769D" w:rsidP="00EB5840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ходе реализации инициативных проектов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6C769D" w:rsidRDefault="006C769D" w:rsidP="00EB584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C769D" w:rsidRPr="00F91875" w:rsidRDefault="006C769D" w:rsidP="00EB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69D" w:rsidRDefault="002967B4" w:rsidP="006C769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 w:rsidRPr="006D593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заслушав</w:t>
      </w:r>
      <w:r w:rsidRPr="006D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D5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44BF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C76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44BFE">
        <w:rPr>
          <w:rFonts w:ascii="Times New Roman" w:hAnsi="Times New Roman" w:cs="Times New Roman"/>
          <w:sz w:val="28"/>
          <w:szCs w:val="28"/>
        </w:rPr>
        <w:t>Чёрноотрожск</w:t>
      </w:r>
      <w:r w:rsidR="006C769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C769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769D">
        <w:rPr>
          <w:rFonts w:ascii="Times New Roman" w:hAnsi="Times New Roman" w:cs="Times New Roman"/>
          <w:sz w:val="28"/>
          <w:szCs w:val="28"/>
        </w:rPr>
        <w:t xml:space="preserve"> </w:t>
      </w:r>
      <w:r w:rsidR="006C769D">
        <w:rPr>
          <w:rFonts w:ascii="Times New Roman CYR" w:hAnsi="Times New Roman CYR" w:cs="Times New Roman CYR"/>
          <w:sz w:val="28"/>
          <w:szCs w:val="28"/>
        </w:rPr>
        <w:t xml:space="preserve">ходе реализации инициативных проектов на территории </w:t>
      </w:r>
      <w:proofErr w:type="spellStart"/>
      <w:r w:rsidR="006C769D"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 w:rsidR="006C769D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2967B4" w:rsidRPr="006D5934" w:rsidRDefault="002967B4" w:rsidP="00296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6C769D" w:rsidRDefault="006C769D" w:rsidP="006C7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69D" w:rsidRPr="006C769D" w:rsidRDefault="00FD0716" w:rsidP="006C769D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769D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B5840" w:rsidRPr="006C769D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spellStart"/>
      <w:r w:rsidR="006C769D" w:rsidRPr="006C769D">
        <w:rPr>
          <w:rFonts w:ascii="Times New Roman" w:hAnsi="Times New Roman" w:cs="Times New Roman"/>
          <w:sz w:val="28"/>
          <w:szCs w:val="28"/>
        </w:rPr>
        <w:t>О.С.Понамаренко</w:t>
      </w:r>
      <w:proofErr w:type="spellEnd"/>
      <w:r w:rsidR="002967B4" w:rsidRPr="006C769D">
        <w:rPr>
          <w:rFonts w:ascii="Times New Roman" w:hAnsi="Times New Roman" w:cs="Times New Roman"/>
          <w:sz w:val="28"/>
          <w:szCs w:val="28"/>
        </w:rPr>
        <w:t>,</w:t>
      </w:r>
      <w:r w:rsidR="00D44BFE" w:rsidRPr="006C769D">
        <w:rPr>
          <w:rFonts w:ascii="Times New Roman" w:hAnsi="Times New Roman" w:cs="Times New Roman"/>
          <w:sz w:val="28"/>
          <w:szCs w:val="28"/>
        </w:rPr>
        <w:t xml:space="preserve"> </w:t>
      </w:r>
      <w:r w:rsidR="006C769D" w:rsidRPr="006C769D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7050AC" w:rsidRPr="006C7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AC" w:rsidRPr="006C769D">
        <w:rPr>
          <w:rFonts w:ascii="Times New Roman" w:hAnsi="Times New Roman" w:cs="Times New Roman"/>
          <w:sz w:val="28"/>
          <w:szCs w:val="28"/>
        </w:rPr>
        <w:t>Чёрноотрожск</w:t>
      </w:r>
      <w:r w:rsidR="006C769D" w:rsidRPr="006C769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C769D" w:rsidRPr="006C769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63431" w:rsidRPr="006C769D">
        <w:rPr>
          <w:rFonts w:ascii="Times New Roman" w:hAnsi="Times New Roman" w:cs="Times New Roman"/>
          <w:sz w:val="28"/>
          <w:szCs w:val="28"/>
        </w:rPr>
        <w:t xml:space="preserve">, </w:t>
      </w:r>
      <w:r w:rsidR="00C63431" w:rsidRPr="006C769D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</w:t>
      </w:r>
      <w:r w:rsidR="006C769D" w:rsidRPr="006C769D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</w:t>
      </w:r>
      <w:r w:rsidR="006C769D" w:rsidRPr="006C769D">
        <w:rPr>
          <w:rFonts w:ascii="Times New Roman CYR" w:hAnsi="Times New Roman CYR" w:cs="Times New Roman CYR"/>
          <w:sz w:val="28"/>
          <w:szCs w:val="28"/>
        </w:rPr>
        <w:t xml:space="preserve">ходе реализации инициативных проектов на территории </w:t>
      </w:r>
      <w:proofErr w:type="spellStart"/>
      <w:r w:rsidR="006C769D" w:rsidRPr="006C769D"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 w:rsidR="006C769D" w:rsidRPr="006C769D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F76314" w:rsidRPr="006C769D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.</w:t>
      </w:r>
    </w:p>
    <w:p w:rsidR="002C18F0" w:rsidRPr="006C769D" w:rsidRDefault="002C18F0" w:rsidP="006C769D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769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6C76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6C769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FD0716" w:rsidP="006C769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8F0" w:rsidRPr="002C1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(Гусев П.Г.).</w:t>
      </w:r>
    </w:p>
    <w:p w:rsidR="00AB56B2" w:rsidRDefault="00AB56B2" w:rsidP="006C76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>Разослано: постоянной комиссии, администрации сельсовета, официальный сайт, в дело</w:t>
      </w:r>
    </w:p>
    <w:p w:rsidR="00FD0716" w:rsidRDefault="00FD07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3A49">
        <w:rPr>
          <w:rFonts w:ascii="Times New Roman" w:hAnsi="Times New Roman" w:cs="Times New Roman"/>
          <w:sz w:val="28"/>
          <w:szCs w:val="28"/>
        </w:rPr>
        <w:t>№</w:t>
      </w:r>
      <w:r w:rsidR="00F02CEA">
        <w:rPr>
          <w:rFonts w:ascii="Times New Roman" w:hAnsi="Times New Roman" w:cs="Times New Roman"/>
          <w:sz w:val="28"/>
          <w:szCs w:val="28"/>
        </w:rPr>
        <w:t>1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                </w:t>
      </w:r>
    </w:p>
    <w:p w:rsidR="00FD0716" w:rsidRDefault="002967B4" w:rsidP="00FD0716">
      <w:pPr>
        <w:widowControl/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2BF1">
        <w:rPr>
          <w:rFonts w:ascii="Times New Roman" w:hAnsi="Times New Roman" w:cs="Times New Roman"/>
          <w:sz w:val="28"/>
          <w:szCs w:val="28"/>
        </w:rPr>
        <w:t xml:space="preserve">14.06.2024  № </w:t>
      </w:r>
      <w:r w:rsidR="007050AC">
        <w:rPr>
          <w:rFonts w:ascii="Times New Roman" w:hAnsi="Times New Roman" w:cs="Times New Roman"/>
          <w:sz w:val="28"/>
          <w:szCs w:val="28"/>
        </w:rPr>
        <w:t>25</w:t>
      </w:r>
      <w:r w:rsidR="006C769D">
        <w:rPr>
          <w:rFonts w:ascii="Times New Roman" w:hAnsi="Times New Roman" w:cs="Times New Roman"/>
          <w:sz w:val="28"/>
          <w:szCs w:val="28"/>
        </w:rPr>
        <w:t>7</w:t>
      </w: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69D" w:rsidRDefault="00C63431" w:rsidP="006C769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</w:t>
      </w:r>
      <w:r w:rsidR="006C769D">
        <w:rPr>
          <w:rFonts w:ascii="Times New Roman" w:hAnsi="Times New Roman" w:cs="Times New Roman"/>
          <w:sz w:val="28"/>
          <w:szCs w:val="28"/>
        </w:rPr>
        <w:t xml:space="preserve"> </w:t>
      </w:r>
      <w:r w:rsidR="006C769D">
        <w:rPr>
          <w:rFonts w:ascii="Times New Roman CYR" w:hAnsi="Times New Roman CYR" w:cs="Times New Roman CYR"/>
          <w:sz w:val="28"/>
          <w:szCs w:val="28"/>
        </w:rPr>
        <w:t xml:space="preserve">ходе реализации инициативных проектов на территории </w:t>
      </w:r>
    </w:p>
    <w:p w:rsidR="006C769D" w:rsidRDefault="006C769D" w:rsidP="006C769D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6C769D" w:rsidRDefault="006C769D" w:rsidP="006C76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C769D" w:rsidRPr="00646CD9" w:rsidRDefault="006C769D" w:rsidP="006C76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п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>обед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конкурсном отборе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 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</w:t>
      </w:r>
      <w:proofErr w:type="gramStart"/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proofErr w:type="gramEnd"/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привлечь в местный бюджет более 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646CD9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рублей:</w:t>
      </w:r>
    </w:p>
    <w:p w:rsidR="00841377" w:rsidRPr="00841377" w:rsidRDefault="006C769D" w:rsidP="006C769D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Приобретение спортивно-игрового оборудования для игровой  площадки по адресу: </w:t>
      </w:r>
      <w:proofErr w:type="gramStart"/>
      <w:r w:rsidRPr="00841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Оренбургская область, </w:t>
      </w:r>
      <w:proofErr w:type="spellStart"/>
      <w:r w:rsidRPr="00841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Саракташский</w:t>
      </w:r>
      <w:proofErr w:type="spellEnd"/>
      <w:r w:rsidRPr="00841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с. </w:t>
      </w:r>
      <w:proofErr w:type="spellStart"/>
      <w:r w:rsidRPr="00841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Студенцы</w:t>
      </w:r>
      <w:proofErr w:type="spellEnd"/>
      <w:r w:rsidRPr="00841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ул. Центральная, 11 а. </w:t>
      </w:r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стоимость проекта 596 360 </w:t>
      </w:r>
      <w:proofErr w:type="spellStart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которых областная субсидия - 387 823 руб., средства местного бюджета - 77 566 руб., безвозмездные поступления жителей - 53 407 </w:t>
      </w:r>
      <w:proofErr w:type="spellStart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спонсоров - 38 782 руб., средства, распределяемые из областного бюджета на реализацию социально значимых мероприятий (средства депутата областного Законодательного Собрания </w:t>
      </w:r>
      <w:hyperlink r:id="rId7" w:history="1">
        <w:r w:rsidRPr="0084137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Федора Викторовича </w:t>
        </w:r>
        <w:proofErr w:type="spellStart"/>
        <w:r w:rsidRPr="0084137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Перевозникова</w:t>
        </w:r>
        <w:proofErr w:type="spellEnd"/>
      </w:hyperlink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- 38 782 руб</w:t>
      </w:r>
      <w:proofErr w:type="gramEnd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41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ополнительно администрацией </w:t>
      </w:r>
      <w:proofErr w:type="spellStart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Чёрноотрожского</w:t>
      </w:r>
      <w:proofErr w:type="spellEnd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оплачен монтаж оборудования на сумму 120 тыс. </w:t>
      </w:r>
    </w:p>
    <w:p w:rsidR="00841377" w:rsidRPr="00841377" w:rsidRDefault="00841377" w:rsidP="00841377">
      <w:pPr>
        <w:pStyle w:val="a5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Одним из непростых вопросов при реализации инициативных проектов является участие жителей и спонсоров в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софинансировании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Студенцах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этим проблем не было ни разу. Избранные «казначеи» -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Андрусенко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Наталья Михайловна,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Утарова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Анара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Камзеевна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Базянова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Юлия Васильевна - справились отлично, жители вносили по 1000 рублей с каждого взрослого.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Софинансирование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стороны спонсоров оказали индивидуальные предприниматели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Кунарова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Саида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Сагамбаевна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Иржанов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Жумагалей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Аккеренович</w:t>
      </w:r>
      <w:proofErr w:type="spellEnd"/>
      <w:r w:rsidRPr="008413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769D" w:rsidRPr="00841377" w:rsidRDefault="006C769D" w:rsidP="00841377">
      <w:pPr>
        <w:pStyle w:val="a5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ГТО-Строй</w:t>
      </w:r>
      <w:proofErr w:type="spellEnd"/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(директор </w:t>
      </w:r>
      <w:hyperlink r:id="rId8" w:history="1">
        <w:r w:rsidRPr="0084137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Ахматов Вадим Якубович</w:t>
        </w:r>
      </w:hyperlink>
      <w:r w:rsidRPr="00841377">
        <w:rPr>
          <w:rFonts w:ascii="Times New Roman" w:hAnsi="Times New Roman" w:cs="Times New Roman"/>
          <w:sz w:val="28"/>
          <w:szCs w:val="28"/>
        </w:rPr>
        <w:t>) выполнили работы в рамках прямых договоров на поставку оборудования и договора на его монтаж</w:t>
      </w:r>
      <w:r w:rsidR="00841377" w:rsidRPr="00841377">
        <w:rPr>
          <w:rFonts w:ascii="Times New Roman" w:hAnsi="Times New Roman" w:cs="Times New Roman"/>
          <w:sz w:val="28"/>
          <w:szCs w:val="28"/>
        </w:rPr>
        <w:t>. 31 мая 2024 года современная детская площадка торжественно открыта.</w:t>
      </w:r>
    </w:p>
    <w:p w:rsidR="00292E99" w:rsidRDefault="006C769D" w:rsidP="00292E99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CD9">
        <w:rPr>
          <w:rFonts w:ascii="Times New Roman" w:hAnsi="Times New Roman"/>
          <w:color w:val="000000" w:themeColor="text1"/>
          <w:sz w:val="28"/>
          <w:szCs w:val="28"/>
        </w:rPr>
        <w:t>Ремонт асфальтобет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онного покрытия </w:t>
      </w:r>
      <w:r w:rsidRPr="0021680C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gramStart"/>
      <w:r w:rsidRPr="0021680C">
        <w:rPr>
          <w:rFonts w:ascii="Times New Roman" w:hAnsi="Times New Roman"/>
          <w:color w:val="000000" w:themeColor="text1"/>
          <w:sz w:val="28"/>
          <w:szCs w:val="28"/>
        </w:rPr>
        <w:t>Садовая</w:t>
      </w:r>
      <w:proofErr w:type="gramEnd"/>
      <w:r w:rsidRPr="0021680C">
        <w:rPr>
          <w:rFonts w:ascii="Times New Roman" w:hAnsi="Times New Roman"/>
          <w:color w:val="000000" w:themeColor="text1"/>
          <w:sz w:val="28"/>
          <w:szCs w:val="28"/>
        </w:rPr>
        <w:t xml:space="preserve"> от дома №1 до дома №9, от дома №21 до дома №31, от дома №35 до дома №41 в   с. Чёрный Отрог </w:t>
      </w:r>
      <w:proofErr w:type="spellStart"/>
      <w:r w:rsidRPr="0021680C">
        <w:rPr>
          <w:rFonts w:ascii="Times New Roman" w:hAnsi="Times New Roman"/>
          <w:color w:val="000000" w:themeColor="text1"/>
          <w:sz w:val="28"/>
          <w:szCs w:val="28"/>
        </w:rPr>
        <w:t>Саракташского</w:t>
      </w:r>
      <w:proofErr w:type="spellEnd"/>
      <w:r w:rsidRPr="0021680C">
        <w:rPr>
          <w:rFonts w:ascii="Times New Roman" w:hAnsi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841377">
        <w:rPr>
          <w:rFonts w:ascii="Times New Roman" w:hAnsi="Times New Roman"/>
          <w:color w:val="000000" w:themeColor="text1"/>
          <w:sz w:val="28"/>
          <w:szCs w:val="28"/>
        </w:rPr>
        <w:t xml:space="preserve">. Стоимость проекта </w:t>
      </w:r>
      <w:r w:rsidR="00841377"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составила 1 744 102,76 руб. </w:t>
      </w:r>
      <w:r w:rsid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включала ремонт 1070 квадратных метров  асфальтобетонного покрытия.</w:t>
      </w:r>
    </w:p>
    <w:p w:rsidR="00292E99" w:rsidRPr="00292E99" w:rsidRDefault="00841377" w:rsidP="00292E9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Инициативный прое</w:t>
      </w:r>
      <w:proofErr w:type="gramStart"/>
      <w:r w:rsidRPr="0029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вкл</w:t>
      </w:r>
      <w:proofErr w:type="gramEnd"/>
      <w:r w:rsidRPr="0029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ючал </w:t>
      </w:r>
      <w:proofErr w:type="spellStart"/>
      <w:r w:rsidRPr="0029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29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областной субсидии - 1 162 500 руб., средств местного бюджета - 232 803 руб., безвозмездных поступлений жителей - 116 250 руб., спонсоров - 116 250 руб., средств, распределяемых из областного бюджета на реализацию социально </w:t>
      </w:r>
      <w:r w:rsidRPr="0029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значимых мероприятий (средства депутата областного Законодательного Собрания</w:t>
      </w:r>
      <w:r w:rsidR="00292E99" w:rsidRPr="0029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292E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Федора Викторовича </w:t>
        </w:r>
        <w:proofErr w:type="spellStart"/>
        <w:r w:rsidRPr="00292E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Перевозникова</w:t>
        </w:r>
        <w:proofErr w:type="spellEnd"/>
      </w:hyperlink>
      <w:r w:rsidRPr="00292E9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9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- 116 300 руб.</w:t>
      </w:r>
    </w:p>
    <w:p w:rsidR="00C175FA" w:rsidRDefault="00C175FA" w:rsidP="00C175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отремонтировать часть ул</w:t>
      </w:r>
      <w:r w:rsidR="00F43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Садовая до пер. Восточный стоимость проекта </w:t>
      </w:r>
      <w:r w:rsidRPr="0084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увеличена дополнительно на 10% за счет средств местного бюджета,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позволило отремонтировать 313 метров асфальтобетонного покрытия ул. Садовая.</w:t>
      </w:r>
      <w:proofErr w:type="gramEnd"/>
    </w:p>
    <w:p w:rsidR="00252905" w:rsidRDefault="00C175FA" w:rsidP="002529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proofErr w:type="gram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Альфа-Строй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(директор 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Шагимарданов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Рафаэльевич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муниципального контракта выполнили работы до 31 мая 2024 года.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офинансировани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                                 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Оренбив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(генеральный директор 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Рахманкулов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Марсельевич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Фармэксперт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(генеральный 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Хамзатханов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Анзор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Вахаевич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индивидуальн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Прокофьев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Алексеевн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gramStart"/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тважны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казначе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Сергеевн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Васильев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Наталь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Ивановн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Морозов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Ирин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Власенков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Ольг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Николаевн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Игнатенко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 вклад жителей 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Садовая и 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 </w:t>
      </w:r>
      <w:r w:rsidR="00841377" w:rsidRPr="00C17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пер. Восточный</w:t>
      </w:r>
      <w:r w:rsidR="00252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(1500 рублей с каждого взрослого жителя).</w:t>
      </w:r>
      <w:proofErr w:type="gramEnd"/>
    </w:p>
    <w:p w:rsidR="00F43BD8" w:rsidRPr="008749C7" w:rsidRDefault="00841377" w:rsidP="008749C7">
      <w:pPr>
        <w:pStyle w:val="1"/>
        <w:keepNext w:val="0"/>
        <w:keepLines w:val="0"/>
        <w:widowControl w:val="0"/>
        <w:numPr>
          <w:ilvl w:val="0"/>
          <w:numId w:val="9"/>
        </w:numPr>
        <w:shd w:val="clear" w:color="auto" w:fill="FFFFFF"/>
        <w:spacing w:before="0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</w:pPr>
      <w:r w:rsidRPr="00F43BD8">
        <w:rPr>
          <w:rFonts w:ascii="Times New Roman" w:hAnsi="Times New Roman"/>
          <w:b w:val="0"/>
          <w:color w:val="000000" w:themeColor="text1"/>
        </w:rPr>
        <w:t xml:space="preserve">Ремонт гравийного покрытия ул. Центральная от ул. Молодёжная до ул. Мира, ул. Дорожная от ул. Новая до ул. </w:t>
      </w:r>
      <w:proofErr w:type="spellStart"/>
      <w:r w:rsidRPr="00F43BD8">
        <w:rPr>
          <w:rFonts w:ascii="Times New Roman" w:hAnsi="Times New Roman"/>
          <w:b w:val="0"/>
          <w:color w:val="000000" w:themeColor="text1"/>
        </w:rPr>
        <w:t>Сакмарская</w:t>
      </w:r>
      <w:proofErr w:type="spellEnd"/>
      <w:r w:rsidRPr="00F43BD8">
        <w:rPr>
          <w:rFonts w:ascii="Times New Roman" w:hAnsi="Times New Roman"/>
          <w:b w:val="0"/>
          <w:color w:val="000000" w:themeColor="text1"/>
        </w:rPr>
        <w:t>,   ул. Молодёжная  от ул. Центральная до ул. Набережная 2</w:t>
      </w:r>
      <w:proofErr w:type="gramStart"/>
      <w:r w:rsidRPr="00F43BD8">
        <w:rPr>
          <w:rFonts w:ascii="Times New Roman" w:hAnsi="Times New Roman"/>
          <w:b w:val="0"/>
          <w:color w:val="000000" w:themeColor="text1"/>
        </w:rPr>
        <w:t xml:space="preserve"> А</w:t>
      </w:r>
      <w:proofErr w:type="gramEnd"/>
      <w:r w:rsidRPr="00F43BD8">
        <w:rPr>
          <w:rFonts w:ascii="Times New Roman" w:hAnsi="Times New Roman"/>
          <w:b w:val="0"/>
          <w:color w:val="000000" w:themeColor="text1"/>
        </w:rPr>
        <w:t xml:space="preserve"> в с. Никитино </w:t>
      </w:r>
      <w:proofErr w:type="spellStart"/>
      <w:r w:rsidRPr="00F43BD8">
        <w:rPr>
          <w:rFonts w:ascii="Times New Roman" w:hAnsi="Times New Roman"/>
          <w:b w:val="0"/>
          <w:color w:val="000000" w:themeColor="text1"/>
        </w:rPr>
        <w:t>Саракташского</w:t>
      </w:r>
      <w:proofErr w:type="spellEnd"/>
      <w:r w:rsidRPr="00F43BD8">
        <w:rPr>
          <w:rFonts w:ascii="Times New Roman" w:hAnsi="Times New Roman"/>
          <w:b w:val="0"/>
          <w:color w:val="000000" w:themeColor="text1"/>
        </w:rPr>
        <w:t xml:space="preserve"> района Оренбургской области (стоимость 1 366 466 руб.)</w:t>
      </w:r>
      <w:r w:rsidR="00F43BD8" w:rsidRPr="00F43BD8">
        <w:rPr>
          <w:rFonts w:ascii="Times New Roman" w:hAnsi="Times New Roman"/>
          <w:b w:val="0"/>
          <w:color w:val="000000" w:themeColor="text1"/>
        </w:rPr>
        <w:t>. Муниципальный контракт заключен с ООО «Альфа-строй»</w:t>
      </w:r>
      <w:r w:rsidR="00F43BD8">
        <w:rPr>
          <w:rFonts w:ascii="Times New Roman" w:hAnsi="Times New Roman"/>
          <w:b w:val="0"/>
          <w:color w:val="000000" w:themeColor="text1"/>
        </w:rPr>
        <w:t xml:space="preserve"> и предполагал выполнение работ до 31 мая 2024 года. </w:t>
      </w:r>
      <w:proofErr w:type="gramStart"/>
      <w:r w:rsidR="00F43BD8">
        <w:rPr>
          <w:rFonts w:ascii="Times New Roman" w:hAnsi="Times New Roman"/>
          <w:b w:val="0"/>
          <w:color w:val="000000" w:themeColor="text1"/>
        </w:rPr>
        <w:t>С</w:t>
      </w:r>
      <w:r w:rsidR="00F43BD8" w:rsidRPr="00F43BD8">
        <w:rPr>
          <w:rFonts w:ascii="Times New Roman" w:hAnsi="Times New Roman"/>
          <w:b w:val="0"/>
          <w:color w:val="000000" w:themeColor="text1"/>
        </w:rPr>
        <w:t>огласно</w:t>
      </w:r>
      <w:proofErr w:type="gramEnd"/>
      <w:r w:rsidR="00F43BD8" w:rsidRPr="00F43BD8">
        <w:rPr>
          <w:rFonts w:ascii="Times New Roman" w:hAnsi="Times New Roman"/>
          <w:b w:val="0"/>
          <w:color w:val="000000" w:themeColor="text1"/>
        </w:rPr>
        <w:t xml:space="preserve"> дополнительного соглашения </w:t>
      </w:r>
      <w:r w:rsidR="00F43BD8">
        <w:rPr>
          <w:rFonts w:ascii="Times New Roman" w:hAnsi="Times New Roman"/>
          <w:b w:val="0"/>
          <w:color w:val="000000" w:themeColor="text1"/>
        </w:rPr>
        <w:t xml:space="preserve">срок выполнения работ продлен до 30 июля 2024 года. Избранные казначеи ведут сбор добровольных поступлений жителей для </w:t>
      </w:r>
      <w:proofErr w:type="spellStart"/>
      <w:r w:rsidR="00F43BD8">
        <w:rPr>
          <w:rFonts w:ascii="Times New Roman" w:hAnsi="Times New Roman"/>
          <w:b w:val="0"/>
          <w:color w:val="000000" w:themeColor="text1"/>
        </w:rPr>
        <w:t>софинансирования</w:t>
      </w:r>
      <w:proofErr w:type="spellEnd"/>
      <w:r w:rsidR="00F43BD8">
        <w:rPr>
          <w:rFonts w:ascii="Times New Roman" w:hAnsi="Times New Roman"/>
          <w:b w:val="0"/>
          <w:color w:val="000000" w:themeColor="text1"/>
        </w:rPr>
        <w:t xml:space="preserve"> проекта в размере </w:t>
      </w:r>
      <w:r w:rsidR="00F43BD8" w:rsidRPr="008749C7">
        <w:rPr>
          <w:rFonts w:ascii="Times New Roman" w:hAnsi="Times New Roman" w:cs="Times New Roman"/>
          <w:b w:val="0"/>
          <w:color w:val="000000" w:themeColor="text1"/>
        </w:rPr>
        <w:t>1 000 рублей с каждого взрослого жителя.</w:t>
      </w:r>
    </w:p>
    <w:p w:rsidR="00571182" w:rsidRDefault="00F43BD8" w:rsidP="00571182">
      <w:pPr>
        <w:pStyle w:val="1"/>
        <w:keepNext w:val="0"/>
        <w:keepLines w:val="0"/>
        <w:widowControl w:val="0"/>
        <w:numPr>
          <w:ilvl w:val="0"/>
          <w:numId w:val="9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749C7">
        <w:rPr>
          <w:rFonts w:ascii="Times New Roman" w:hAnsi="Times New Roman" w:cs="Times New Roman"/>
          <w:b w:val="0"/>
          <w:color w:val="auto"/>
        </w:rPr>
        <w:t xml:space="preserve">В рамках </w:t>
      </w:r>
      <w:r w:rsidR="006C769D" w:rsidRPr="008749C7">
        <w:rPr>
          <w:rFonts w:ascii="Times New Roman" w:hAnsi="Times New Roman" w:cs="Times New Roman"/>
          <w:b w:val="0"/>
          <w:color w:val="auto"/>
        </w:rPr>
        <w:t xml:space="preserve"> государственной программы «Комплексное развитие сельских территорий» </w:t>
      </w:r>
      <w:r w:rsidRPr="008749C7">
        <w:rPr>
          <w:rFonts w:ascii="Times New Roman" w:hAnsi="Times New Roman" w:cs="Times New Roman"/>
          <w:b w:val="0"/>
          <w:color w:val="auto"/>
        </w:rPr>
        <w:t xml:space="preserve">реализуется </w:t>
      </w:r>
      <w:r w:rsidR="006C769D" w:rsidRPr="008749C7">
        <w:rPr>
          <w:rFonts w:ascii="Times New Roman" w:hAnsi="Times New Roman" w:cs="Times New Roman"/>
          <w:b w:val="0"/>
          <w:color w:val="auto"/>
        </w:rPr>
        <w:t xml:space="preserve">проект по обустройству спортивной площадки по адресу: Оренбургская область, </w:t>
      </w:r>
      <w:proofErr w:type="spellStart"/>
      <w:r w:rsidR="006C769D" w:rsidRPr="008749C7">
        <w:rPr>
          <w:rFonts w:ascii="Times New Roman" w:hAnsi="Times New Roman" w:cs="Times New Roman"/>
          <w:b w:val="0"/>
          <w:color w:val="auto"/>
        </w:rPr>
        <w:t>Саракташский</w:t>
      </w:r>
      <w:proofErr w:type="spellEnd"/>
      <w:r w:rsidR="006C769D" w:rsidRPr="008749C7">
        <w:rPr>
          <w:rFonts w:ascii="Times New Roman" w:hAnsi="Times New Roman" w:cs="Times New Roman"/>
          <w:b w:val="0"/>
          <w:color w:val="auto"/>
        </w:rPr>
        <w:t xml:space="preserve"> район, ст. Черный Отрог, ул. Вокзальная, 36 а (общая стоимость проекта 858 930,55 руб.)</w:t>
      </w:r>
      <w:r w:rsidRPr="008749C7">
        <w:rPr>
          <w:rFonts w:ascii="Times New Roman" w:hAnsi="Times New Roman" w:cs="Times New Roman"/>
          <w:b w:val="0"/>
          <w:color w:val="auto"/>
        </w:rPr>
        <w:t xml:space="preserve">. </w:t>
      </w:r>
      <w:r w:rsidR="008749C7" w:rsidRPr="008749C7">
        <w:rPr>
          <w:rFonts w:ascii="Times New Roman" w:hAnsi="Times New Roman" w:cs="Times New Roman"/>
          <w:b w:val="0"/>
          <w:color w:val="auto"/>
        </w:rPr>
        <w:t xml:space="preserve">Работы </w:t>
      </w:r>
      <w:proofErr w:type="gramStart"/>
      <w:r w:rsidR="008749C7" w:rsidRPr="008749C7">
        <w:rPr>
          <w:rFonts w:ascii="Times New Roman" w:hAnsi="Times New Roman" w:cs="Times New Roman"/>
          <w:b w:val="0"/>
          <w:color w:val="auto"/>
        </w:rPr>
        <w:t>согласно</w:t>
      </w:r>
      <w:proofErr w:type="gramEnd"/>
      <w:r w:rsidR="008749C7" w:rsidRPr="008749C7">
        <w:rPr>
          <w:rFonts w:ascii="Times New Roman" w:hAnsi="Times New Roman" w:cs="Times New Roman"/>
          <w:b w:val="0"/>
          <w:color w:val="auto"/>
        </w:rPr>
        <w:t xml:space="preserve"> муниципального контракта выполняет ООО «</w:t>
      </w:r>
      <w:proofErr w:type="spellStart"/>
      <w:r w:rsidR="008749C7" w:rsidRPr="008749C7">
        <w:rPr>
          <w:rFonts w:ascii="Times New Roman" w:hAnsi="Times New Roman" w:cs="Times New Roman"/>
          <w:b w:val="0"/>
          <w:color w:val="auto"/>
        </w:rPr>
        <w:t>Ремстрой</w:t>
      </w:r>
      <w:proofErr w:type="spellEnd"/>
      <w:r w:rsidR="008749C7" w:rsidRPr="008749C7">
        <w:rPr>
          <w:rFonts w:ascii="Times New Roman" w:hAnsi="Times New Roman" w:cs="Times New Roman"/>
          <w:b w:val="0"/>
          <w:color w:val="auto"/>
        </w:rPr>
        <w:t>» до 30 июня 2024 года.</w:t>
      </w:r>
    </w:p>
    <w:p w:rsidR="008749C7" w:rsidRPr="00571182" w:rsidRDefault="008749C7" w:rsidP="00571182">
      <w:pPr>
        <w:pStyle w:val="1"/>
        <w:keepNext w:val="0"/>
        <w:keepLines w:val="0"/>
        <w:widowControl w:val="0"/>
        <w:numPr>
          <w:ilvl w:val="0"/>
          <w:numId w:val="9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71182">
        <w:rPr>
          <w:rFonts w:ascii="Times New Roman" w:hAnsi="Times New Roman" w:cs="Times New Roman"/>
          <w:b w:val="0"/>
          <w:color w:val="auto"/>
        </w:rPr>
        <w:t xml:space="preserve">В рамках реализации инициативных проектов </w:t>
      </w:r>
      <w:r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>за счет средств районного бюджета согласно муниципального контракта до 31 августа 2024 год</w:t>
      </w:r>
      <w:proofErr w:type="gramStart"/>
      <w:r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а </w:t>
      </w:r>
      <w:r w:rsidR="00571182"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>ООО</w:t>
      </w:r>
      <w:proofErr w:type="gramEnd"/>
      <w:r w:rsidR="00571182"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«</w:t>
      </w:r>
      <w:proofErr w:type="spellStart"/>
      <w:r w:rsidR="00571182"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>Коммунсервис</w:t>
      </w:r>
      <w:proofErr w:type="spellEnd"/>
      <w:r w:rsidR="00571182"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» </w:t>
      </w:r>
      <w:r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будет реализован проект по </w:t>
      </w:r>
      <w:r w:rsidRPr="00571182">
        <w:rPr>
          <w:rFonts w:ascii="Times New Roman" w:hAnsi="Times New Roman" w:cs="Times New Roman"/>
          <w:b w:val="0"/>
          <w:color w:val="auto"/>
        </w:rPr>
        <w:t xml:space="preserve">обустройству санитарной комнаты в сельском клубе села </w:t>
      </w:r>
      <w:proofErr w:type="spellStart"/>
      <w:r w:rsidRPr="00571182">
        <w:rPr>
          <w:rFonts w:ascii="Times New Roman" w:hAnsi="Times New Roman" w:cs="Times New Roman"/>
          <w:b w:val="0"/>
          <w:color w:val="auto"/>
        </w:rPr>
        <w:t>Изяк-Никитино</w:t>
      </w:r>
      <w:proofErr w:type="spellEnd"/>
      <w:r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>.</w:t>
      </w:r>
      <w:r w:rsidR="00571182"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Общая стоимость проекта 722 694, 08 руб., в том числе районная субсидия – 500 000 руб., средства местного бюджета – 100 000 руб., безвозмездные поступления жителей – 72 694,08 руб., спонсоров – 50 000 руб</w:t>
      </w:r>
      <w:proofErr w:type="gramStart"/>
      <w:r w:rsidR="00571182" w:rsidRPr="00571182">
        <w:rPr>
          <w:rFonts w:ascii="Times New Roman" w:hAnsi="Times New Roman" w:cs="Times New Roman"/>
          <w:b w:val="0"/>
          <w:color w:val="auto"/>
          <w:shd w:val="clear" w:color="auto" w:fill="FFFFFF"/>
        </w:rPr>
        <w:t>..</w:t>
      </w:r>
      <w:proofErr w:type="gramEnd"/>
    </w:p>
    <w:p w:rsidR="006C769D" w:rsidRDefault="006C769D" w:rsidP="006C76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344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участие в федеральных и региональных программах </w:t>
      </w:r>
      <w:r w:rsidRPr="00CD3441">
        <w:rPr>
          <w:rFonts w:ascii="Times New Roman" w:hAnsi="Times New Roman"/>
          <w:sz w:val="28"/>
          <w:szCs w:val="28"/>
        </w:rPr>
        <w:t xml:space="preserve">помогают жителям совместно с органами местного самоуправления решать наиболее актуальные вопросы местного значения. </w:t>
      </w:r>
    </w:p>
    <w:p w:rsidR="006C769D" w:rsidRDefault="006C769D" w:rsidP="006C769D">
      <w:pPr>
        <w:rPr>
          <w:rFonts w:ascii="Times New Roman CYR" w:hAnsi="Times New Roman CYR" w:cs="Times New Roman CYR"/>
          <w:sz w:val="28"/>
          <w:szCs w:val="28"/>
        </w:rPr>
      </w:pPr>
    </w:p>
    <w:sectPr w:rsidR="006C769D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C0C"/>
    <w:multiLevelType w:val="hybridMultilevel"/>
    <w:tmpl w:val="42D2EA16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0CDD"/>
    <w:multiLevelType w:val="hybridMultilevel"/>
    <w:tmpl w:val="716E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0E14"/>
    <w:multiLevelType w:val="hybridMultilevel"/>
    <w:tmpl w:val="01404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C1281"/>
    <w:multiLevelType w:val="hybridMultilevel"/>
    <w:tmpl w:val="C202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0A2DA0"/>
    <w:multiLevelType w:val="hybridMultilevel"/>
    <w:tmpl w:val="6C742124"/>
    <w:lvl w:ilvl="0" w:tplc="336651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1D68"/>
    <w:rsid w:val="00005121"/>
    <w:rsid w:val="00013893"/>
    <w:rsid w:val="00020E2E"/>
    <w:rsid w:val="00025A23"/>
    <w:rsid w:val="000328ED"/>
    <w:rsid w:val="00035DA9"/>
    <w:rsid w:val="0004406B"/>
    <w:rsid w:val="0005639C"/>
    <w:rsid w:val="00080FA5"/>
    <w:rsid w:val="000A1710"/>
    <w:rsid w:val="00102BF1"/>
    <w:rsid w:val="0011712A"/>
    <w:rsid w:val="00136235"/>
    <w:rsid w:val="00150E8D"/>
    <w:rsid w:val="00151FD8"/>
    <w:rsid w:val="00185022"/>
    <w:rsid w:val="00193A8C"/>
    <w:rsid w:val="001A45FA"/>
    <w:rsid w:val="001D5B35"/>
    <w:rsid w:val="001D7E2D"/>
    <w:rsid w:val="002215EA"/>
    <w:rsid w:val="00233A3E"/>
    <w:rsid w:val="002450F0"/>
    <w:rsid w:val="002474BB"/>
    <w:rsid w:val="00252695"/>
    <w:rsid w:val="00252905"/>
    <w:rsid w:val="002569CC"/>
    <w:rsid w:val="002576E4"/>
    <w:rsid w:val="00266D26"/>
    <w:rsid w:val="002719C0"/>
    <w:rsid w:val="00292E99"/>
    <w:rsid w:val="002953BB"/>
    <w:rsid w:val="002967B4"/>
    <w:rsid w:val="0029775C"/>
    <w:rsid w:val="00297D1E"/>
    <w:rsid w:val="002B764F"/>
    <w:rsid w:val="002C0170"/>
    <w:rsid w:val="002C18F0"/>
    <w:rsid w:val="002C35AC"/>
    <w:rsid w:val="002E5F9E"/>
    <w:rsid w:val="002F294C"/>
    <w:rsid w:val="00300086"/>
    <w:rsid w:val="00327DD6"/>
    <w:rsid w:val="00334E54"/>
    <w:rsid w:val="0036446D"/>
    <w:rsid w:val="003740BD"/>
    <w:rsid w:val="00383A49"/>
    <w:rsid w:val="00390245"/>
    <w:rsid w:val="003A26A0"/>
    <w:rsid w:val="0041536F"/>
    <w:rsid w:val="004551FC"/>
    <w:rsid w:val="00475BF3"/>
    <w:rsid w:val="004A59DF"/>
    <w:rsid w:val="004C2DE6"/>
    <w:rsid w:val="004C5D9C"/>
    <w:rsid w:val="004D11BB"/>
    <w:rsid w:val="004D2168"/>
    <w:rsid w:val="004D3527"/>
    <w:rsid w:val="00523DDE"/>
    <w:rsid w:val="005257FA"/>
    <w:rsid w:val="00530069"/>
    <w:rsid w:val="00541F59"/>
    <w:rsid w:val="00571182"/>
    <w:rsid w:val="005917DA"/>
    <w:rsid w:val="00594BF1"/>
    <w:rsid w:val="00622BCC"/>
    <w:rsid w:val="00635698"/>
    <w:rsid w:val="00645236"/>
    <w:rsid w:val="00697678"/>
    <w:rsid w:val="006B46EA"/>
    <w:rsid w:val="006C42CE"/>
    <w:rsid w:val="006C769D"/>
    <w:rsid w:val="006D5934"/>
    <w:rsid w:val="006E6A75"/>
    <w:rsid w:val="007050AC"/>
    <w:rsid w:val="00742724"/>
    <w:rsid w:val="00796B26"/>
    <w:rsid w:val="007B14FF"/>
    <w:rsid w:val="007B302E"/>
    <w:rsid w:val="007B5BFC"/>
    <w:rsid w:val="007D5FC3"/>
    <w:rsid w:val="007F58EF"/>
    <w:rsid w:val="00800715"/>
    <w:rsid w:val="00803EC5"/>
    <w:rsid w:val="008059ED"/>
    <w:rsid w:val="00822625"/>
    <w:rsid w:val="00822E66"/>
    <w:rsid w:val="00824453"/>
    <w:rsid w:val="00841377"/>
    <w:rsid w:val="008749C7"/>
    <w:rsid w:val="00891155"/>
    <w:rsid w:val="008C5DA3"/>
    <w:rsid w:val="008D6EEF"/>
    <w:rsid w:val="008F25F7"/>
    <w:rsid w:val="0090187F"/>
    <w:rsid w:val="00931446"/>
    <w:rsid w:val="009434B3"/>
    <w:rsid w:val="00955FEB"/>
    <w:rsid w:val="00965803"/>
    <w:rsid w:val="009668B9"/>
    <w:rsid w:val="009A4081"/>
    <w:rsid w:val="009A5D11"/>
    <w:rsid w:val="009B4470"/>
    <w:rsid w:val="009C52B5"/>
    <w:rsid w:val="009D2578"/>
    <w:rsid w:val="00A070E7"/>
    <w:rsid w:val="00A13F74"/>
    <w:rsid w:val="00A17A89"/>
    <w:rsid w:val="00A17D23"/>
    <w:rsid w:val="00A44B9A"/>
    <w:rsid w:val="00A60241"/>
    <w:rsid w:val="00A72ACB"/>
    <w:rsid w:val="00A90205"/>
    <w:rsid w:val="00A914DA"/>
    <w:rsid w:val="00A96E42"/>
    <w:rsid w:val="00AB56B2"/>
    <w:rsid w:val="00B01877"/>
    <w:rsid w:val="00B151D8"/>
    <w:rsid w:val="00B303FC"/>
    <w:rsid w:val="00B32C0D"/>
    <w:rsid w:val="00B40C30"/>
    <w:rsid w:val="00B66561"/>
    <w:rsid w:val="00B84309"/>
    <w:rsid w:val="00BB51D4"/>
    <w:rsid w:val="00BB5F28"/>
    <w:rsid w:val="00BE25ED"/>
    <w:rsid w:val="00C175FA"/>
    <w:rsid w:val="00C44458"/>
    <w:rsid w:val="00C63431"/>
    <w:rsid w:val="00C82FFF"/>
    <w:rsid w:val="00CF7E47"/>
    <w:rsid w:val="00D21D86"/>
    <w:rsid w:val="00D2735E"/>
    <w:rsid w:val="00D3202A"/>
    <w:rsid w:val="00D3444F"/>
    <w:rsid w:val="00D37978"/>
    <w:rsid w:val="00D4392B"/>
    <w:rsid w:val="00D44BFE"/>
    <w:rsid w:val="00D87AE4"/>
    <w:rsid w:val="00DB3B37"/>
    <w:rsid w:val="00DB763D"/>
    <w:rsid w:val="00DB78A8"/>
    <w:rsid w:val="00DD7539"/>
    <w:rsid w:val="00E220A0"/>
    <w:rsid w:val="00E3353B"/>
    <w:rsid w:val="00E467ED"/>
    <w:rsid w:val="00E50B1D"/>
    <w:rsid w:val="00E52081"/>
    <w:rsid w:val="00E52DD2"/>
    <w:rsid w:val="00E544F7"/>
    <w:rsid w:val="00E62178"/>
    <w:rsid w:val="00E75160"/>
    <w:rsid w:val="00E915FD"/>
    <w:rsid w:val="00E93BDD"/>
    <w:rsid w:val="00EB5840"/>
    <w:rsid w:val="00EC635C"/>
    <w:rsid w:val="00EE41B6"/>
    <w:rsid w:val="00F02CEA"/>
    <w:rsid w:val="00F21F7F"/>
    <w:rsid w:val="00F343C6"/>
    <w:rsid w:val="00F41060"/>
    <w:rsid w:val="00F43BD8"/>
    <w:rsid w:val="00F76314"/>
    <w:rsid w:val="00F802F8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BD8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"/>
    <w:basedOn w:val="a"/>
    <w:link w:val="a8"/>
    <w:rsid w:val="00C63431"/>
    <w:pPr>
      <w:spacing w:after="120"/>
    </w:pPr>
  </w:style>
  <w:style w:type="character" w:customStyle="1" w:styleId="a8">
    <w:name w:val="Основной текст Знак"/>
    <w:basedOn w:val="a0"/>
    <w:link w:val="a7"/>
    <w:rsid w:val="00C634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C634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3431"/>
  </w:style>
  <w:style w:type="character" w:customStyle="1" w:styleId="c4">
    <w:name w:val="c4"/>
    <w:basedOn w:val="a0"/>
    <w:rsid w:val="00C63431"/>
  </w:style>
  <w:style w:type="table" w:styleId="a9">
    <w:name w:val="Table Grid"/>
    <w:basedOn w:val="a1"/>
    <w:uiPriority w:val="59"/>
    <w:rsid w:val="00102B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02BF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43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563804975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erevoznikovf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erevoznikovf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2024-06-24T10:06:00Z</cp:lastPrinted>
  <dcterms:created xsi:type="dcterms:W3CDTF">2024-06-13T17:30:00Z</dcterms:created>
  <dcterms:modified xsi:type="dcterms:W3CDTF">2024-07-26T07:03:00Z</dcterms:modified>
</cp:coreProperties>
</file>