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FC35C2" w:rsidRPr="00193068" w:rsidTr="002E62CE">
        <w:trPr>
          <w:trHeight w:val="961"/>
          <w:jc w:val="center"/>
        </w:trPr>
        <w:tc>
          <w:tcPr>
            <w:tcW w:w="3321" w:type="dxa"/>
          </w:tcPr>
          <w:p w:rsidR="00FC35C2" w:rsidRPr="00193068" w:rsidRDefault="00FC35C2" w:rsidP="00094183">
            <w:pPr>
              <w:tabs>
                <w:tab w:val="left" w:pos="710"/>
              </w:tabs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C35C2" w:rsidRPr="00193068" w:rsidRDefault="006F5A85" w:rsidP="00094183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38150" cy="62865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C35C2" w:rsidRPr="00193068" w:rsidRDefault="00FC35C2" w:rsidP="00094183">
            <w:pPr>
              <w:spacing w:after="0" w:line="240" w:lineRule="auto"/>
              <w:ind w:right="-14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C35C2" w:rsidRPr="00193068" w:rsidRDefault="00FC35C2" w:rsidP="00094183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193068">
        <w:rPr>
          <w:rFonts w:ascii="Times New Roman" w:hAnsi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FC35C2" w:rsidRPr="00193068" w:rsidRDefault="00FC35C2" w:rsidP="00094183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193068">
        <w:rPr>
          <w:rFonts w:ascii="Times New Roman" w:hAnsi="Times New Roman"/>
          <w:b/>
          <w:caps/>
          <w:sz w:val="28"/>
          <w:szCs w:val="28"/>
        </w:rPr>
        <w:t>ЧЕТВЕРТЫй созыв</w:t>
      </w:r>
    </w:p>
    <w:p w:rsidR="00FC35C2" w:rsidRPr="00193068" w:rsidRDefault="00FC35C2" w:rsidP="00094183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C35C2" w:rsidRPr="00193068" w:rsidRDefault="00FC35C2" w:rsidP="00094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9306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93068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FC35C2" w:rsidRPr="00193068" w:rsidRDefault="00FC35C2" w:rsidP="00094183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193068">
        <w:rPr>
          <w:rFonts w:ascii="Times New Roman" w:hAnsi="Times New Roman"/>
          <w:sz w:val="28"/>
          <w:szCs w:val="28"/>
        </w:rPr>
        <w:t xml:space="preserve">внеочередного </w:t>
      </w:r>
      <w:r w:rsidR="003E549F">
        <w:rPr>
          <w:rFonts w:ascii="Times New Roman" w:hAnsi="Times New Roman"/>
          <w:sz w:val="28"/>
          <w:szCs w:val="28"/>
        </w:rPr>
        <w:t xml:space="preserve">сорок четвертого </w:t>
      </w:r>
      <w:r w:rsidRPr="00193068">
        <w:rPr>
          <w:rFonts w:ascii="Times New Roman" w:hAnsi="Times New Roman"/>
          <w:sz w:val="28"/>
          <w:szCs w:val="28"/>
        </w:rPr>
        <w:t xml:space="preserve">заседания Совета депутатов </w:t>
      </w:r>
    </w:p>
    <w:p w:rsidR="00FC35C2" w:rsidRPr="00193068" w:rsidRDefault="00FC35C2" w:rsidP="00094183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193068">
        <w:rPr>
          <w:rFonts w:ascii="Times New Roman" w:hAnsi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FC35C2" w:rsidRPr="00193068" w:rsidRDefault="00FC35C2" w:rsidP="000941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5C2" w:rsidRPr="005C5E41" w:rsidRDefault="00E734DE" w:rsidP="00094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29.08.2024</w:t>
      </w:r>
      <w:r w:rsidR="00FC35C2" w:rsidRPr="00193068">
        <w:rPr>
          <w:rFonts w:ascii="Times New Roman" w:hAnsi="Times New Roman"/>
          <w:sz w:val="28"/>
          <w:szCs w:val="28"/>
        </w:rPr>
        <w:t xml:space="preserve">                            </w:t>
      </w:r>
      <w:r w:rsidR="005C5E41">
        <w:rPr>
          <w:rFonts w:ascii="Times New Roman" w:hAnsi="Times New Roman"/>
          <w:sz w:val="28"/>
          <w:szCs w:val="28"/>
        </w:rPr>
        <w:t xml:space="preserve">   </w:t>
      </w:r>
      <w:r w:rsidR="00FC35C2" w:rsidRPr="00193068">
        <w:rPr>
          <w:rFonts w:ascii="Times New Roman" w:hAnsi="Times New Roman"/>
          <w:sz w:val="28"/>
          <w:szCs w:val="28"/>
        </w:rPr>
        <w:t xml:space="preserve">       с. Черный Отрог      </w:t>
      </w:r>
      <w:r w:rsidR="005C5E41">
        <w:rPr>
          <w:rFonts w:ascii="Times New Roman" w:hAnsi="Times New Roman"/>
          <w:sz w:val="28"/>
          <w:szCs w:val="28"/>
        </w:rPr>
        <w:t xml:space="preserve">      </w:t>
      </w:r>
      <w:r w:rsidR="00FC35C2" w:rsidRPr="00193068">
        <w:rPr>
          <w:rFonts w:ascii="Times New Roman" w:hAnsi="Times New Roman"/>
          <w:sz w:val="28"/>
          <w:szCs w:val="28"/>
        </w:rPr>
        <w:t xml:space="preserve">   </w:t>
      </w:r>
      <w:r w:rsidR="00462644">
        <w:rPr>
          <w:rFonts w:ascii="Times New Roman" w:hAnsi="Times New Roman"/>
          <w:sz w:val="28"/>
          <w:szCs w:val="28"/>
        </w:rPr>
        <w:t xml:space="preserve">                  </w:t>
      </w:r>
      <w:r w:rsidR="00FC35C2">
        <w:rPr>
          <w:rFonts w:ascii="Times New Roman" w:hAnsi="Times New Roman"/>
          <w:sz w:val="28"/>
          <w:szCs w:val="28"/>
        </w:rPr>
        <w:t xml:space="preserve">     №</w:t>
      </w:r>
      <w:r w:rsidR="0019663F">
        <w:rPr>
          <w:rFonts w:ascii="Times New Roman" w:hAnsi="Times New Roman"/>
          <w:sz w:val="28"/>
          <w:szCs w:val="28"/>
        </w:rPr>
        <w:t xml:space="preserve"> </w:t>
      </w:r>
      <w:r w:rsidR="000D2F72" w:rsidRPr="005C5E41">
        <w:rPr>
          <w:rFonts w:ascii="Times New Roman" w:hAnsi="Times New Roman"/>
          <w:sz w:val="28"/>
          <w:szCs w:val="28"/>
        </w:rPr>
        <w:t>2</w:t>
      </w:r>
      <w:r w:rsidR="007F690F">
        <w:rPr>
          <w:rFonts w:ascii="Times New Roman" w:hAnsi="Times New Roman"/>
          <w:sz w:val="28"/>
          <w:szCs w:val="28"/>
        </w:rPr>
        <w:t>70</w:t>
      </w:r>
    </w:p>
    <w:p w:rsidR="00FC35C2" w:rsidRPr="00193068" w:rsidRDefault="00FC35C2" w:rsidP="00094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690F" w:rsidRDefault="007F690F" w:rsidP="007F69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C35C2" w:rsidRDefault="007F690F" w:rsidP="007F690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7F690F">
        <w:rPr>
          <w:rFonts w:ascii="Times New Roman" w:hAnsi="Times New Roman"/>
          <w:sz w:val="28"/>
          <w:szCs w:val="28"/>
        </w:rPr>
        <w:t>О переводе жилого помещения в маневренный фонд</w:t>
      </w:r>
    </w:p>
    <w:p w:rsidR="00094183" w:rsidRPr="00094183" w:rsidRDefault="00094183" w:rsidP="000941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4183" w:rsidRPr="00094183" w:rsidRDefault="007F690F" w:rsidP="0009418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90F">
        <w:rPr>
          <w:rFonts w:ascii="Times New Roman" w:hAnsi="Times New Roman"/>
          <w:bCs/>
          <w:sz w:val="28"/>
          <w:szCs w:val="28"/>
        </w:rPr>
        <w:t>В соответствии с п.п.1 и 4 ст.14, ч.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F690F">
        <w:rPr>
          <w:rFonts w:ascii="Times New Roman" w:hAnsi="Times New Roman"/>
          <w:bCs/>
          <w:sz w:val="28"/>
          <w:szCs w:val="28"/>
        </w:rPr>
        <w:t>2 ст.92 Жилищного кодекса РФ, п.12 Правил отнесения жилого помещения к специализированному жилищному фонду, утвержденных Постановлением Правит</w:t>
      </w:r>
      <w:r>
        <w:rPr>
          <w:rFonts w:ascii="Times New Roman" w:hAnsi="Times New Roman"/>
          <w:bCs/>
          <w:sz w:val="28"/>
          <w:szCs w:val="28"/>
        </w:rPr>
        <w:t xml:space="preserve">ельства РФ от 26.01.2006        № 42, </w:t>
      </w:r>
      <w:r w:rsidR="00094183" w:rsidRPr="00094183">
        <w:rPr>
          <w:rFonts w:ascii="Times New Roman" w:hAnsi="Times New Roman"/>
          <w:bCs/>
          <w:sz w:val="28"/>
          <w:szCs w:val="28"/>
        </w:rPr>
        <w:t xml:space="preserve">руководствуясь </w:t>
      </w:r>
      <w:r w:rsidR="00094183" w:rsidRPr="00094183">
        <w:rPr>
          <w:rFonts w:ascii="Times New Roman" w:hAnsi="Times New Roman"/>
          <w:sz w:val="28"/>
          <w:szCs w:val="28"/>
        </w:rPr>
        <w:t>Уставом муниципального образования Чёрноотрожский сельсовет Саракташского района Оренбургской области</w:t>
      </w:r>
    </w:p>
    <w:p w:rsidR="00FC35C2" w:rsidRPr="00094183" w:rsidRDefault="00FC35C2" w:rsidP="000941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35C2" w:rsidRPr="00094183" w:rsidRDefault="00FC35C2" w:rsidP="000941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183">
        <w:rPr>
          <w:rFonts w:ascii="Times New Roman" w:hAnsi="Times New Roman"/>
          <w:sz w:val="28"/>
          <w:szCs w:val="28"/>
        </w:rPr>
        <w:t xml:space="preserve">Совет депутатов Чёрноотрожского сельсовета </w:t>
      </w:r>
    </w:p>
    <w:p w:rsidR="00FC35C2" w:rsidRPr="00094183" w:rsidRDefault="00FC35C2" w:rsidP="000941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35C2" w:rsidRPr="00094183" w:rsidRDefault="00FC35C2" w:rsidP="000941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183">
        <w:rPr>
          <w:rFonts w:ascii="Times New Roman" w:hAnsi="Times New Roman"/>
          <w:sz w:val="28"/>
          <w:szCs w:val="28"/>
        </w:rPr>
        <w:t>РЕШИЛ:</w:t>
      </w:r>
    </w:p>
    <w:p w:rsidR="00094183" w:rsidRPr="00094183" w:rsidRDefault="00094183" w:rsidP="000941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1FF" w:rsidRPr="00094183" w:rsidRDefault="00FC35C2" w:rsidP="000941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183">
        <w:rPr>
          <w:rFonts w:ascii="Times New Roman" w:hAnsi="Times New Roman"/>
          <w:sz w:val="28"/>
          <w:szCs w:val="28"/>
        </w:rPr>
        <w:t xml:space="preserve">1. </w:t>
      </w:r>
      <w:r w:rsidR="007F690F" w:rsidRPr="007F690F">
        <w:rPr>
          <w:rFonts w:ascii="Times New Roman" w:hAnsi="Times New Roman"/>
          <w:sz w:val="28"/>
          <w:szCs w:val="28"/>
        </w:rPr>
        <w:t xml:space="preserve">Включить жилое помещение, находящееся в муниципальной </w:t>
      </w:r>
      <w:r w:rsidR="007F690F">
        <w:rPr>
          <w:rFonts w:ascii="Times New Roman" w:hAnsi="Times New Roman"/>
          <w:sz w:val="28"/>
          <w:szCs w:val="28"/>
        </w:rPr>
        <w:t>собственности</w:t>
      </w:r>
      <w:r w:rsidR="007F690F" w:rsidRPr="007F690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7F690F">
        <w:rPr>
          <w:rFonts w:ascii="Times New Roman" w:hAnsi="Times New Roman"/>
          <w:sz w:val="28"/>
          <w:szCs w:val="28"/>
        </w:rPr>
        <w:t>Чёрноотрожский</w:t>
      </w:r>
      <w:r w:rsidR="007F690F" w:rsidRPr="007F690F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в специализированный жилищный фонд </w:t>
      </w:r>
      <w:r w:rsidR="007F690F">
        <w:rPr>
          <w:rFonts w:ascii="Times New Roman" w:hAnsi="Times New Roman"/>
          <w:sz w:val="28"/>
          <w:szCs w:val="28"/>
        </w:rPr>
        <w:t xml:space="preserve">Чёрноотрожского </w:t>
      </w:r>
      <w:r w:rsidR="007F690F" w:rsidRPr="007F690F">
        <w:rPr>
          <w:rFonts w:ascii="Times New Roman" w:hAnsi="Times New Roman"/>
          <w:sz w:val="28"/>
          <w:szCs w:val="28"/>
        </w:rPr>
        <w:t xml:space="preserve">сельсовета, отнести к маневренному фонду, с целью его дальнейшего использования для временного проживания граждан, в соответствии с его назначением, предусмотренным </w:t>
      </w:r>
      <w:r w:rsidR="007F690F">
        <w:rPr>
          <w:rFonts w:ascii="Times New Roman" w:hAnsi="Times New Roman"/>
          <w:sz w:val="28"/>
          <w:szCs w:val="28"/>
        </w:rPr>
        <w:t xml:space="preserve">                           </w:t>
      </w:r>
      <w:r w:rsidR="007F690F" w:rsidRPr="007F690F">
        <w:rPr>
          <w:rFonts w:ascii="Times New Roman" w:hAnsi="Times New Roman"/>
          <w:sz w:val="28"/>
          <w:szCs w:val="28"/>
        </w:rPr>
        <w:t>ст.</w:t>
      </w:r>
      <w:r w:rsidR="007F690F">
        <w:rPr>
          <w:rFonts w:ascii="Times New Roman" w:hAnsi="Times New Roman"/>
          <w:sz w:val="28"/>
          <w:szCs w:val="28"/>
        </w:rPr>
        <w:t xml:space="preserve"> 95 Жилищного кодекса РФ (п</w:t>
      </w:r>
      <w:r w:rsidR="007F690F" w:rsidRPr="007F690F">
        <w:rPr>
          <w:rFonts w:ascii="Times New Roman" w:hAnsi="Times New Roman"/>
          <w:sz w:val="28"/>
          <w:szCs w:val="28"/>
        </w:rPr>
        <w:t>риложение №1).</w:t>
      </w:r>
    </w:p>
    <w:p w:rsidR="007F690F" w:rsidRDefault="007F690F" w:rsidP="00094183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90F">
        <w:rPr>
          <w:rFonts w:ascii="Times New Roman" w:hAnsi="Times New Roman"/>
          <w:sz w:val="28"/>
          <w:szCs w:val="28"/>
        </w:rPr>
        <w:t>2.</w:t>
      </w:r>
      <w:r w:rsidRPr="007F690F">
        <w:rPr>
          <w:rFonts w:ascii="Times New Roman" w:hAnsi="Times New Roman"/>
          <w:sz w:val="28"/>
          <w:szCs w:val="28"/>
        </w:rPr>
        <w:tab/>
        <w:t>Настоящее решение вступает в силу со дня его подписания и подлежит размещению на официальном сайте муниципального образования Чёрноотрожский сельсовет Саракташского района Оренбургской области.</w:t>
      </w:r>
    </w:p>
    <w:p w:rsidR="00094183" w:rsidRDefault="00094183" w:rsidP="00094183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3</w:t>
      </w:r>
      <w:r w:rsidRPr="0009418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9418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94183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Pr="00094183">
        <w:rPr>
          <w:rFonts w:ascii="Times New Roman" w:hAnsi="Times New Roman"/>
          <w:sz w:val="28"/>
          <w:szCs w:val="28"/>
          <w:shd w:val="clear" w:color="auto" w:fill="FFFFFF"/>
        </w:rPr>
        <w:t>посто</w:t>
      </w:r>
      <w:r>
        <w:rPr>
          <w:rFonts w:ascii="Times New Roman" w:hAnsi="Times New Roman"/>
          <w:sz w:val="28"/>
          <w:szCs w:val="28"/>
          <w:shd w:val="clear" w:color="auto" w:fill="FFFFFF"/>
        </w:rPr>
        <w:t>янную комиссию Совета депутатов</w:t>
      </w:r>
      <w:r w:rsidRPr="00094183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(Гусев П.Г.).</w:t>
      </w:r>
    </w:p>
    <w:p w:rsidR="00462644" w:rsidRDefault="00462644" w:rsidP="00094183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62644" w:rsidRDefault="00462644" w:rsidP="00094183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62644" w:rsidRPr="00094183" w:rsidRDefault="00462644" w:rsidP="00094183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551" w:type="dxa"/>
        <w:tblLayout w:type="fixed"/>
        <w:tblLook w:val="04A0"/>
      </w:tblPr>
      <w:tblGrid>
        <w:gridCol w:w="4361"/>
        <w:gridCol w:w="301"/>
        <w:gridCol w:w="4889"/>
      </w:tblGrid>
      <w:tr w:rsidR="00462644" w:rsidRPr="00DC1D2F" w:rsidTr="009F3BD6">
        <w:trPr>
          <w:trHeight w:val="627"/>
        </w:trPr>
        <w:tc>
          <w:tcPr>
            <w:tcW w:w="4361" w:type="dxa"/>
          </w:tcPr>
          <w:p w:rsidR="00462644" w:rsidRPr="00DC1D2F" w:rsidRDefault="00462644" w:rsidP="009F3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D2F">
              <w:rPr>
                <w:rFonts w:ascii="Times New Roman" w:hAnsi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301" w:type="dxa"/>
          </w:tcPr>
          <w:p w:rsidR="00462644" w:rsidRPr="00DC1D2F" w:rsidRDefault="00462644" w:rsidP="009F3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462644" w:rsidRPr="00DC1D2F" w:rsidRDefault="00462644" w:rsidP="009F3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D2F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462644" w:rsidRPr="00DC1D2F" w:rsidTr="009F3BD6">
        <w:trPr>
          <w:trHeight w:val="933"/>
        </w:trPr>
        <w:tc>
          <w:tcPr>
            <w:tcW w:w="4361" w:type="dxa"/>
          </w:tcPr>
          <w:p w:rsidR="00462644" w:rsidRPr="00DC1D2F" w:rsidRDefault="00462644" w:rsidP="009F3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D2F">
              <w:rPr>
                <w:rFonts w:ascii="Times New Roman" w:hAnsi="Times New Roman"/>
                <w:sz w:val="28"/>
                <w:szCs w:val="28"/>
              </w:rPr>
              <w:t xml:space="preserve">___________           Г.Х. </w:t>
            </w:r>
            <w:proofErr w:type="spellStart"/>
            <w:r w:rsidRPr="00DC1D2F">
              <w:rPr>
                <w:rFonts w:ascii="Times New Roman" w:hAnsi="Times New Roman"/>
                <w:sz w:val="28"/>
                <w:szCs w:val="28"/>
              </w:rPr>
              <w:t>Валитов</w:t>
            </w:r>
            <w:proofErr w:type="spellEnd"/>
          </w:p>
          <w:p w:rsidR="00462644" w:rsidRPr="00DC1D2F" w:rsidRDefault="00462644" w:rsidP="009F3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" w:type="dxa"/>
          </w:tcPr>
          <w:p w:rsidR="00462644" w:rsidRPr="00DC1D2F" w:rsidRDefault="00462644" w:rsidP="009F3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462644" w:rsidRPr="00DC1D2F" w:rsidRDefault="00462644" w:rsidP="009F3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D2F">
              <w:rPr>
                <w:rFonts w:ascii="Times New Roman" w:hAnsi="Times New Roman"/>
                <w:sz w:val="28"/>
                <w:szCs w:val="28"/>
              </w:rPr>
              <w:t xml:space="preserve">_________  </w:t>
            </w:r>
            <w:r>
              <w:rPr>
                <w:rFonts w:ascii="Times New Roman" w:hAnsi="Times New Roman"/>
                <w:sz w:val="28"/>
                <w:szCs w:val="28"/>
              </w:rPr>
              <w:t>О.С. Понамаренко</w:t>
            </w:r>
          </w:p>
          <w:p w:rsidR="00462644" w:rsidRPr="00DC1D2F" w:rsidRDefault="00462644" w:rsidP="009F3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41FF" w:rsidRDefault="00D641FF" w:rsidP="000941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1E0"/>
      </w:tblPr>
      <w:tblGrid>
        <w:gridCol w:w="1809"/>
        <w:gridCol w:w="7655"/>
      </w:tblGrid>
      <w:tr w:rsidR="00462644" w:rsidRPr="0049623C" w:rsidTr="009F3BD6">
        <w:tc>
          <w:tcPr>
            <w:tcW w:w="1809" w:type="dxa"/>
          </w:tcPr>
          <w:p w:rsidR="00462644" w:rsidRPr="00B6273B" w:rsidRDefault="00462644" w:rsidP="009F3BD6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2644" w:rsidRPr="00B6273B" w:rsidRDefault="00462644" w:rsidP="009F3BD6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73B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7655" w:type="dxa"/>
          </w:tcPr>
          <w:p w:rsidR="00462644" w:rsidRPr="00B6273B" w:rsidRDefault="00462644" w:rsidP="009F3BD6">
            <w:pPr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2644" w:rsidRPr="00B6273B" w:rsidRDefault="00462644" w:rsidP="009F3BD6">
            <w:pPr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73B">
              <w:rPr>
                <w:rFonts w:ascii="Times New Roman" w:hAnsi="Times New Roman"/>
                <w:sz w:val="28"/>
                <w:szCs w:val="28"/>
              </w:rPr>
              <w:t>депутатам, постоянно</w:t>
            </w:r>
            <w:r>
              <w:rPr>
                <w:rFonts w:ascii="Times New Roman" w:hAnsi="Times New Roman"/>
                <w:sz w:val="28"/>
                <w:szCs w:val="28"/>
              </w:rPr>
              <w:t>й комиссии, прокуратуре района</w:t>
            </w:r>
            <w:r w:rsidRPr="00B627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B6273B">
              <w:rPr>
                <w:rFonts w:ascii="Times New Roman" w:hAnsi="Times New Roman"/>
                <w:sz w:val="28"/>
                <w:szCs w:val="28"/>
              </w:rPr>
              <w:t>в дело</w:t>
            </w:r>
          </w:p>
          <w:p w:rsidR="00462644" w:rsidRPr="00B6273B" w:rsidRDefault="00462644" w:rsidP="009F3BD6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0C51" w:rsidRDefault="00BB0C51" w:rsidP="00462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644" w:rsidRDefault="00462644" w:rsidP="00462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644" w:rsidRDefault="00462644" w:rsidP="00462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644" w:rsidRDefault="00462644" w:rsidP="00462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644" w:rsidRDefault="00462644" w:rsidP="00462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644" w:rsidRDefault="00462644" w:rsidP="00462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644" w:rsidRDefault="00462644" w:rsidP="00462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644" w:rsidRDefault="00462644" w:rsidP="00462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644" w:rsidRDefault="00462644" w:rsidP="00462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644" w:rsidRDefault="00462644" w:rsidP="00462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644" w:rsidRDefault="00462644" w:rsidP="00462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644" w:rsidRDefault="00462644" w:rsidP="00462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644" w:rsidRDefault="00462644" w:rsidP="00462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644" w:rsidRDefault="00462644" w:rsidP="00462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644" w:rsidRDefault="00462644" w:rsidP="00462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644" w:rsidRDefault="00462644" w:rsidP="00462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644" w:rsidRDefault="00462644" w:rsidP="00462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644" w:rsidRDefault="00462644" w:rsidP="00462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644" w:rsidRDefault="00462644" w:rsidP="00462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644" w:rsidRDefault="00462644" w:rsidP="00462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90F" w:rsidRDefault="007F690F" w:rsidP="00462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90F" w:rsidRDefault="007F690F" w:rsidP="00462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90F" w:rsidRDefault="007F690F" w:rsidP="00462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90F" w:rsidRDefault="007F690F" w:rsidP="00462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90F" w:rsidRDefault="007F690F" w:rsidP="00462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90F" w:rsidRDefault="007F690F" w:rsidP="00462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644" w:rsidRDefault="00462644" w:rsidP="00462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644" w:rsidRDefault="00462644" w:rsidP="00462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644" w:rsidRDefault="00462644" w:rsidP="00462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0A8" w:rsidRPr="007610A8" w:rsidRDefault="007610A8" w:rsidP="007610A8">
      <w:pPr>
        <w:widowControl w:val="0"/>
        <w:tabs>
          <w:tab w:val="left" w:pos="950"/>
        </w:tabs>
        <w:autoSpaceDE w:val="0"/>
        <w:autoSpaceDN w:val="0"/>
        <w:adjustRightInd w:val="0"/>
        <w:spacing w:after="0" w:line="240" w:lineRule="auto"/>
        <w:ind w:left="5279"/>
        <w:rPr>
          <w:rFonts w:ascii="Times New Roman" w:hAnsi="Times New Roman"/>
          <w:sz w:val="28"/>
          <w:szCs w:val="28"/>
        </w:rPr>
      </w:pPr>
      <w:r w:rsidRPr="007610A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7610A8" w:rsidRPr="007610A8" w:rsidRDefault="007610A8" w:rsidP="007610A8">
      <w:pPr>
        <w:widowControl w:val="0"/>
        <w:tabs>
          <w:tab w:val="left" w:pos="950"/>
        </w:tabs>
        <w:autoSpaceDE w:val="0"/>
        <w:autoSpaceDN w:val="0"/>
        <w:adjustRightInd w:val="0"/>
        <w:spacing w:after="0" w:line="240" w:lineRule="auto"/>
        <w:ind w:left="5279"/>
        <w:rPr>
          <w:rFonts w:ascii="Times New Roman" w:hAnsi="Times New Roman"/>
          <w:sz w:val="28"/>
          <w:szCs w:val="28"/>
        </w:rPr>
      </w:pPr>
      <w:r w:rsidRPr="007610A8">
        <w:rPr>
          <w:rFonts w:ascii="Times New Roman" w:hAnsi="Times New Roman"/>
          <w:sz w:val="28"/>
          <w:szCs w:val="28"/>
        </w:rPr>
        <w:t xml:space="preserve">к решению Совета </w:t>
      </w:r>
    </w:p>
    <w:p w:rsidR="007610A8" w:rsidRPr="007610A8" w:rsidRDefault="007610A8" w:rsidP="007610A8">
      <w:pPr>
        <w:widowControl w:val="0"/>
        <w:tabs>
          <w:tab w:val="left" w:pos="950"/>
        </w:tabs>
        <w:autoSpaceDE w:val="0"/>
        <w:autoSpaceDN w:val="0"/>
        <w:adjustRightInd w:val="0"/>
        <w:spacing w:after="0" w:line="240" w:lineRule="auto"/>
        <w:ind w:left="5279"/>
        <w:rPr>
          <w:rFonts w:ascii="Times New Roman" w:hAnsi="Times New Roman"/>
          <w:sz w:val="28"/>
          <w:szCs w:val="28"/>
        </w:rPr>
      </w:pPr>
      <w:r w:rsidRPr="007610A8">
        <w:rPr>
          <w:rFonts w:ascii="Times New Roman" w:hAnsi="Times New Roman"/>
          <w:sz w:val="28"/>
          <w:szCs w:val="28"/>
        </w:rPr>
        <w:t xml:space="preserve">депутатов Чёрноотрожского  сельсовета Саракташского района Оренбургской области </w:t>
      </w:r>
    </w:p>
    <w:p w:rsidR="007610A8" w:rsidRPr="005C5E41" w:rsidRDefault="007610A8" w:rsidP="007610A8">
      <w:pPr>
        <w:spacing w:after="0" w:line="240" w:lineRule="auto"/>
        <w:ind w:left="527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610A8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E05246">
        <w:rPr>
          <w:rFonts w:ascii="Times New Roman" w:hAnsi="Times New Roman"/>
          <w:sz w:val="28"/>
          <w:szCs w:val="28"/>
          <w:lang w:eastAsia="ar-SA"/>
        </w:rPr>
        <w:t>29.08.2024</w:t>
      </w:r>
      <w:r w:rsidRPr="007610A8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7F690F">
        <w:rPr>
          <w:rFonts w:ascii="Times New Roman" w:hAnsi="Times New Roman"/>
          <w:sz w:val="28"/>
          <w:szCs w:val="28"/>
          <w:lang w:eastAsia="ar-SA"/>
        </w:rPr>
        <w:t>270</w:t>
      </w:r>
    </w:p>
    <w:p w:rsidR="007610A8" w:rsidRPr="007610A8" w:rsidRDefault="007610A8" w:rsidP="007610A8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690F" w:rsidRDefault="007F690F" w:rsidP="007F690F">
      <w:pPr>
        <w:shd w:val="clear" w:color="auto" w:fill="FCFCFD"/>
        <w:spacing w:before="180" w:after="180" w:line="240" w:lineRule="auto"/>
        <w:jc w:val="center"/>
        <w:rPr>
          <w:rFonts w:ascii="Times New Roman" w:hAnsi="Times New Roman"/>
          <w:color w:val="0F1419"/>
          <w:sz w:val="28"/>
          <w:szCs w:val="28"/>
        </w:rPr>
      </w:pPr>
      <w:r w:rsidRPr="00EA3258">
        <w:rPr>
          <w:rFonts w:ascii="Times New Roman" w:hAnsi="Times New Roman"/>
          <w:color w:val="0F1419"/>
          <w:sz w:val="28"/>
          <w:szCs w:val="28"/>
        </w:rPr>
        <w:t xml:space="preserve">Перечень жилых помещений, переводимых в специализированный жилищный фонд </w:t>
      </w:r>
      <w:r>
        <w:rPr>
          <w:rFonts w:ascii="Times New Roman" w:hAnsi="Times New Roman"/>
          <w:color w:val="0F1419"/>
          <w:sz w:val="28"/>
          <w:szCs w:val="28"/>
        </w:rPr>
        <w:t xml:space="preserve">муниципального образования Чёрноотрожский сельсовет </w:t>
      </w:r>
      <w:r w:rsidRPr="00EA3258">
        <w:rPr>
          <w:rFonts w:ascii="Times New Roman" w:hAnsi="Times New Roman"/>
          <w:color w:val="0F1419"/>
          <w:sz w:val="28"/>
          <w:szCs w:val="28"/>
        </w:rPr>
        <w:t xml:space="preserve">Саракташского района Оренбургской области, </w:t>
      </w:r>
      <w:bookmarkStart w:id="0" w:name="_GoBack"/>
      <w:bookmarkEnd w:id="0"/>
      <w:r w:rsidRPr="00EA3258">
        <w:rPr>
          <w:rFonts w:ascii="Times New Roman" w:hAnsi="Times New Roman"/>
          <w:color w:val="0F1419"/>
          <w:sz w:val="28"/>
          <w:szCs w:val="28"/>
        </w:rPr>
        <w:t>относ</w:t>
      </w:r>
      <w:r>
        <w:rPr>
          <w:rFonts w:ascii="Times New Roman" w:hAnsi="Times New Roman"/>
          <w:color w:val="0F1419"/>
          <w:sz w:val="28"/>
          <w:szCs w:val="28"/>
        </w:rPr>
        <w:t>ящихс</w:t>
      </w:r>
      <w:r w:rsidRPr="00EA3258">
        <w:rPr>
          <w:rFonts w:ascii="Times New Roman" w:hAnsi="Times New Roman"/>
          <w:color w:val="0F1419"/>
          <w:sz w:val="28"/>
          <w:szCs w:val="28"/>
        </w:rPr>
        <w:t>я к маневренному фонду</w:t>
      </w:r>
    </w:p>
    <w:p w:rsidR="007F690F" w:rsidRPr="00EA3258" w:rsidRDefault="007F690F" w:rsidP="007F690F">
      <w:pPr>
        <w:shd w:val="clear" w:color="auto" w:fill="FCFCFD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</w:p>
    <w:tbl>
      <w:tblPr>
        <w:tblpPr w:leftFromText="60" w:rightFromText="60" w:topFromText="15" w:bottomFromText="15" w:vertAnchor="text"/>
        <w:tblW w:w="97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CFCFD"/>
        <w:tblCellMar>
          <w:left w:w="0" w:type="dxa"/>
          <w:right w:w="0" w:type="dxa"/>
        </w:tblCellMar>
        <w:tblLook w:val="04A0"/>
      </w:tblPr>
      <w:tblGrid>
        <w:gridCol w:w="646"/>
        <w:gridCol w:w="3070"/>
        <w:gridCol w:w="2973"/>
        <w:gridCol w:w="3014"/>
      </w:tblGrid>
      <w:tr w:rsidR="007F690F" w:rsidRPr="00EA3258" w:rsidTr="0000551A">
        <w:trPr>
          <w:trHeight w:val="978"/>
        </w:trPr>
        <w:tc>
          <w:tcPr>
            <w:tcW w:w="64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CFCF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90F" w:rsidRPr="00EA3258" w:rsidRDefault="007F690F" w:rsidP="003727A2">
            <w:pPr>
              <w:spacing w:before="180" w:after="180" w:line="240" w:lineRule="auto"/>
              <w:jc w:val="both"/>
              <w:rPr>
                <w:rFonts w:ascii="Times New Roman" w:hAnsi="Times New Roman"/>
                <w:color w:val="0F1419"/>
                <w:sz w:val="28"/>
                <w:szCs w:val="28"/>
              </w:rPr>
            </w:pPr>
            <w:r w:rsidRPr="00EA3258">
              <w:rPr>
                <w:rFonts w:ascii="Times New Roman" w:hAnsi="Times New Roman"/>
                <w:color w:val="0F1419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3258">
              <w:rPr>
                <w:rFonts w:ascii="Times New Roman" w:hAnsi="Times New Roman"/>
                <w:color w:val="0F1419"/>
                <w:sz w:val="28"/>
                <w:szCs w:val="28"/>
              </w:rPr>
              <w:t>п</w:t>
            </w:r>
            <w:proofErr w:type="spellEnd"/>
            <w:proofErr w:type="gramEnd"/>
            <w:r w:rsidRPr="00EA3258">
              <w:rPr>
                <w:rFonts w:ascii="Times New Roman" w:hAnsi="Times New Roman"/>
                <w:color w:val="0F1419"/>
                <w:sz w:val="28"/>
                <w:szCs w:val="28"/>
              </w:rPr>
              <w:t>/</w:t>
            </w:r>
            <w:proofErr w:type="spellStart"/>
            <w:r w:rsidRPr="00EA3258">
              <w:rPr>
                <w:rFonts w:ascii="Times New Roman" w:hAnsi="Times New Roman"/>
                <w:color w:val="0F1419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CFCF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90F" w:rsidRPr="00EA3258" w:rsidRDefault="007F690F" w:rsidP="003727A2">
            <w:pPr>
              <w:spacing w:before="180" w:after="180" w:line="240" w:lineRule="auto"/>
              <w:jc w:val="both"/>
              <w:rPr>
                <w:rFonts w:ascii="Times New Roman" w:hAnsi="Times New Roman"/>
                <w:color w:val="0F1419"/>
                <w:sz w:val="28"/>
                <w:szCs w:val="28"/>
              </w:rPr>
            </w:pPr>
            <w:r>
              <w:rPr>
                <w:rFonts w:ascii="Times New Roman" w:hAnsi="Times New Roman"/>
                <w:color w:val="0F1419"/>
                <w:sz w:val="28"/>
                <w:szCs w:val="28"/>
              </w:rPr>
              <w:t xml:space="preserve">Наименование </w:t>
            </w:r>
            <w:r w:rsidRPr="00EA3258">
              <w:rPr>
                <w:rFonts w:ascii="Times New Roman" w:hAnsi="Times New Roman"/>
                <w:color w:val="0F1419"/>
                <w:sz w:val="28"/>
                <w:szCs w:val="28"/>
              </w:rPr>
              <w:t xml:space="preserve"> характеристика</w:t>
            </w:r>
          </w:p>
        </w:tc>
        <w:tc>
          <w:tcPr>
            <w:tcW w:w="297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CFCF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90F" w:rsidRPr="00EA3258" w:rsidRDefault="007F690F" w:rsidP="003727A2">
            <w:pPr>
              <w:spacing w:before="180" w:after="180" w:line="240" w:lineRule="auto"/>
              <w:jc w:val="both"/>
              <w:rPr>
                <w:rFonts w:ascii="Times New Roman" w:hAnsi="Times New Roman"/>
                <w:color w:val="0F1419"/>
                <w:sz w:val="28"/>
                <w:szCs w:val="28"/>
              </w:rPr>
            </w:pPr>
            <w:r w:rsidRPr="00EA3258">
              <w:rPr>
                <w:rFonts w:ascii="Times New Roman" w:hAnsi="Times New Roman"/>
                <w:color w:val="0F1419"/>
                <w:sz w:val="28"/>
                <w:szCs w:val="28"/>
              </w:rPr>
              <w:t>Адрес</w:t>
            </w:r>
          </w:p>
        </w:tc>
        <w:tc>
          <w:tcPr>
            <w:tcW w:w="301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CFCF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90F" w:rsidRPr="00EA3258" w:rsidRDefault="007F690F" w:rsidP="003727A2">
            <w:pPr>
              <w:spacing w:before="180" w:after="180" w:line="240" w:lineRule="auto"/>
              <w:jc w:val="both"/>
              <w:rPr>
                <w:rFonts w:ascii="Times New Roman" w:hAnsi="Times New Roman"/>
                <w:color w:val="0F1419"/>
                <w:sz w:val="28"/>
                <w:szCs w:val="28"/>
              </w:rPr>
            </w:pPr>
            <w:r w:rsidRPr="00EA3258">
              <w:rPr>
                <w:rFonts w:ascii="Times New Roman" w:hAnsi="Times New Roman"/>
                <w:color w:val="0F1419"/>
                <w:sz w:val="28"/>
                <w:szCs w:val="28"/>
              </w:rPr>
              <w:t>Стоимость, руб.</w:t>
            </w:r>
          </w:p>
        </w:tc>
      </w:tr>
      <w:tr w:rsidR="007F690F" w:rsidRPr="00EA3258" w:rsidTr="0000551A">
        <w:trPr>
          <w:trHeight w:val="2235"/>
        </w:trPr>
        <w:tc>
          <w:tcPr>
            <w:tcW w:w="64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CFCF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90F" w:rsidRPr="00EA3258" w:rsidRDefault="007F690F" w:rsidP="003727A2">
            <w:pPr>
              <w:spacing w:before="180" w:after="180" w:line="240" w:lineRule="auto"/>
              <w:jc w:val="both"/>
              <w:rPr>
                <w:rFonts w:ascii="Times New Roman" w:hAnsi="Times New Roman"/>
                <w:color w:val="0F1419"/>
                <w:sz w:val="28"/>
                <w:szCs w:val="28"/>
              </w:rPr>
            </w:pPr>
            <w:r w:rsidRPr="00EA3258">
              <w:rPr>
                <w:rFonts w:ascii="Times New Roman" w:hAnsi="Times New Roman"/>
                <w:color w:val="0F1419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F1419"/>
                <w:sz w:val="28"/>
                <w:szCs w:val="28"/>
              </w:rPr>
              <w:t>.</w:t>
            </w:r>
          </w:p>
        </w:tc>
        <w:tc>
          <w:tcPr>
            <w:tcW w:w="30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CFCF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90F" w:rsidRPr="00EA3258" w:rsidRDefault="00CC4CC6" w:rsidP="0000551A">
            <w:pPr>
              <w:spacing w:after="0" w:line="240" w:lineRule="auto"/>
              <w:jc w:val="both"/>
              <w:rPr>
                <w:rFonts w:ascii="Times New Roman" w:hAnsi="Times New Roman"/>
                <w:color w:val="0F1419"/>
                <w:sz w:val="28"/>
                <w:szCs w:val="28"/>
                <w:highlight w:val="yellow"/>
              </w:rPr>
            </w:pPr>
            <w:r w:rsidRPr="00CC4CC6">
              <w:rPr>
                <w:rFonts w:ascii="Times New Roman" w:hAnsi="Times New Roman"/>
                <w:color w:val="0F1419"/>
                <w:sz w:val="28"/>
                <w:szCs w:val="28"/>
              </w:rPr>
              <w:t xml:space="preserve">Жилое помещение </w:t>
            </w:r>
            <w:r w:rsidR="0000551A">
              <w:rPr>
                <w:rFonts w:ascii="Times New Roman" w:hAnsi="Times New Roman"/>
                <w:color w:val="0F1419"/>
                <w:sz w:val="28"/>
                <w:szCs w:val="28"/>
              </w:rPr>
              <w:t xml:space="preserve">         </w:t>
            </w:r>
            <w:r w:rsidRPr="00CC4CC6">
              <w:rPr>
                <w:rFonts w:ascii="Times New Roman" w:hAnsi="Times New Roman"/>
                <w:color w:val="0F1419"/>
                <w:sz w:val="28"/>
                <w:szCs w:val="28"/>
              </w:rPr>
              <w:t xml:space="preserve"> с </w:t>
            </w:r>
            <w:r w:rsidR="007F690F" w:rsidRPr="00CC4CC6">
              <w:rPr>
                <w:rFonts w:ascii="Times New Roman" w:hAnsi="Times New Roman"/>
                <w:color w:val="0F1419"/>
                <w:sz w:val="28"/>
                <w:szCs w:val="28"/>
              </w:rPr>
              <w:t>кадастровым номером  56:26:</w:t>
            </w:r>
            <w:r>
              <w:rPr>
                <w:rFonts w:ascii="Times New Roman" w:hAnsi="Times New Roman"/>
                <w:color w:val="0F1419"/>
                <w:sz w:val="28"/>
                <w:szCs w:val="28"/>
              </w:rPr>
              <w:t>2003001:448</w:t>
            </w:r>
            <w:r w:rsidR="007F690F" w:rsidRPr="00CC4CC6">
              <w:rPr>
                <w:rFonts w:ascii="Times New Roman" w:hAnsi="Times New Roman"/>
                <w:color w:val="0F1419"/>
                <w:sz w:val="28"/>
                <w:szCs w:val="28"/>
              </w:rPr>
              <w:t xml:space="preserve">, площадь </w:t>
            </w:r>
            <w:r>
              <w:rPr>
                <w:rFonts w:ascii="Times New Roman" w:hAnsi="Times New Roman"/>
                <w:color w:val="0F1419"/>
                <w:sz w:val="28"/>
                <w:szCs w:val="28"/>
              </w:rPr>
              <w:t xml:space="preserve">72,9 </w:t>
            </w:r>
            <w:r w:rsidR="007F690F" w:rsidRPr="00CC4CC6">
              <w:rPr>
                <w:rFonts w:ascii="Times New Roman" w:hAnsi="Times New Roman"/>
                <w:color w:val="0F1419"/>
                <w:sz w:val="28"/>
                <w:szCs w:val="28"/>
              </w:rPr>
              <w:t>кв.м.</w:t>
            </w:r>
          </w:p>
        </w:tc>
        <w:tc>
          <w:tcPr>
            <w:tcW w:w="297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CFCF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551A" w:rsidRDefault="0000551A" w:rsidP="0000551A">
            <w:pPr>
              <w:spacing w:after="0" w:line="240" w:lineRule="auto"/>
              <w:jc w:val="both"/>
              <w:rPr>
                <w:rFonts w:ascii="Times New Roman" w:hAnsi="Times New Roman"/>
                <w:color w:val="0F1419"/>
                <w:sz w:val="28"/>
                <w:szCs w:val="28"/>
              </w:rPr>
            </w:pPr>
            <w:r>
              <w:rPr>
                <w:rFonts w:ascii="Times New Roman" w:hAnsi="Times New Roman"/>
                <w:color w:val="0F1419"/>
                <w:sz w:val="28"/>
                <w:szCs w:val="28"/>
              </w:rPr>
              <w:t xml:space="preserve">Оренбургская область, </w:t>
            </w:r>
            <w:r w:rsidR="007F690F" w:rsidRPr="00CC4CC6">
              <w:rPr>
                <w:rFonts w:ascii="Times New Roman" w:hAnsi="Times New Roman"/>
                <w:color w:val="0F1419"/>
                <w:sz w:val="28"/>
                <w:szCs w:val="28"/>
              </w:rPr>
              <w:t xml:space="preserve"> Саракташский</w:t>
            </w:r>
            <w:r>
              <w:rPr>
                <w:rFonts w:ascii="Times New Roman" w:hAnsi="Times New Roman"/>
                <w:color w:val="0F1419"/>
                <w:sz w:val="28"/>
                <w:szCs w:val="28"/>
              </w:rPr>
              <w:t xml:space="preserve"> район</w:t>
            </w:r>
            <w:r w:rsidR="007F690F" w:rsidRPr="00CC4CC6">
              <w:rPr>
                <w:rFonts w:ascii="Times New Roman" w:hAnsi="Times New Roman"/>
                <w:color w:val="0F1419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F1419"/>
                <w:sz w:val="28"/>
                <w:szCs w:val="28"/>
              </w:rPr>
              <w:t xml:space="preserve">   </w:t>
            </w:r>
            <w:r w:rsidR="00CC4CC6" w:rsidRPr="00CC4CC6">
              <w:rPr>
                <w:rFonts w:ascii="Times New Roman" w:hAnsi="Times New Roman"/>
                <w:color w:val="0F14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F1419"/>
                <w:sz w:val="28"/>
                <w:szCs w:val="28"/>
              </w:rPr>
              <w:t xml:space="preserve">           </w:t>
            </w:r>
            <w:r w:rsidR="00CC4CC6" w:rsidRPr="00CC4CC6">
              <w:rPr>
                <w:rFonts w:ascii="Times New Roman" w:hAnsi="Times New Roman"/>
                <w:color w:val="0F1419"/>
                <w:sz w:val="28"/>
                <w:szCs w:val="28"/>
              </w:rPr>
              <w:t xml:space="preserve">с. </w:t>
            </w:r>
            <w:proofErr w:type="spellStart"/>
            <w:r w:rsidR="00CC4CC6" w:rsidRPr="00CC4CC6">
              <w:rPr>
                <w:rFonts w:ascii="Times New Roman" w:hAnsi="Times New Roman"/>
                <w:color w:val="0F1419"/>
                <w:sz w:val="28"/>
                <w:szCs w:val="28"/>
              </w:rPr>
              <w:t>Студенцы</w:t>
            </w:r>
            <w:proofErr w:type="spellEnd"/>
            <w:r w:rsidR="00CC4CC6" w:rsidRPr="00CC4CC6">
              <w:rPr>
                <w:rFonts w:ascii="Times New Roman" w:hAnsi="Times New Roman"/>
                <w:color w:val="0F1419"/>
                <w:sz w:val="28"/>
                <w:szCs w:val="28"/>
              </w:rPr>
              <w:t>,</w:t>
            </w:r>
          </w:p>
          <w:p w:rsidR="007F690F" w:rsidRPr="00EA3258" w:rsidRDefault="00CC4CC6" w:rsidP="0000551A">
            <w:pPr>
              <w:spacing w:after="0" w:line="240" w:lineRule="auto"/>
              <w:jc w:val="both"/>
              <w:rPr>
                <w:rFonts w:ascii="Times New Roman" w:hAnsi="Times New Roman"/>
                <w:color w:val="0F1419"/>
                <w:sz w:val="28"/>
                <w:szCs w:val="28"/>
                <w:highlight w:val="yellow"/>
              </w:rPr>
            </w:pPr>
            <w:r w:rsidRPr="00CC4CC6">
              <w:rPr>
                <w:rFonts w:ascii="Times New Roman" w:hAnsi="Times New Roman"/>
                <w:color w:val="0F1419"/>
                <w:sz w:val="28"/>
                <w:szCs w:val="28"/>
              </w:rPr>
              <w:t>ул. Дорожная, д. 8, кв. 1</w:t>
            </w:r>
          </w:p>
        </w:tc>
        <w:tc>
          <w:tcPr>
            <w:tcW w:w="301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CFCF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551A" w:rsidRPr="0000551A" w:rsidRDefault="0000551A" w:rsidP="0000551A">
            <w:pPr>
              <w:spacing w:after="0" w:line="240" w:lineRule="auto"/>
              <w:jc w:val="both"/>
              <w:rPr>
                <w:rFonts w:ascii="Times New Roman" w:hAnsi="Times New Roman"/>
                <w:color w:val="0F1419"/>
                <w:sz w:val="28"/>
                <w:szCs w:val="28"/>
              </w:rPr>
            </w:pPr>
            <w:r w:rsidRPr="0000551A">
              <w:rPr>
                <w:rFonts w:ascii="Times New Roman" w:hAnsi="Times New Roman"/>
                <w:color w:val="0F1419"/>
                <w:sz w:val="28"/>
                <w:szCs w:val="28"/>
              </w:rPr>
              <w:t>442271,18</w:t>
            </w:r>
          </w:p>
          <w:p w:rsidR="007F690F" w:rsidRPr="00EA3258" w:rsidRDefault="007F690F" w:rsidP="0000551A">
            <w:pPr>
              <w:spacing w:after="0" w:line="240" w:lineRule="auto"/>
              <w:jc w:val="both"/>
              <w:rPr>
                <w:rFonts w:ascii="Times New Roman" w:hAnsi="Times New Roman"/>
                <w:color w:val="0F1419"/>
                <w:sz w:val="28"/>
                <w:szCs w:val="28"/>
                <w:highlight w:val="yellow"/>
              </w:rPr>
            </w:pPr>
            <w:r w:rsidRPr="0000551A">
              <w:rPr>
                <w:rFonts w:ascii="Times New Roman" w:hAnsi="Times New Roman"/>
                <w:color w:val="0F1419"/>
                <w:sz w:val="28"/>
                <w:szCs w:val="28"/>
              </w:rPr>
              <w:t>(</w:t>
            </w:r>
            <w:r w:rsidR="0000551A" w:rsidRPr="0000551A">
              <w:rPr>
                <w:rFonts w:ascii="Times New Roman" w:hAnsi="Times New Roman"/>
                <w:color w:val="0F1419"/>
                <w:sz w:val="28"/>
                <w:szCs w:val="28"/>
              </w:rPr>
              <w:t>Четыреста сорок две тысячи двести семьдесят один рубль восемнадцать</w:t>
            </w:r>
            <w:r w:rsidRPr="0000551A">
              <w:rPr>
                <w:rFonts w:ascii="Times New Roman" w:hAnsi="Times New Roman"/>
                <w:color w:val="0F1419"/>
                <w:sz w:val="28"/>
                <w:szCs w:val="28"/>
              </w:rPr>
              <w:t xml:space="preserve"> копеек)</w:t>
            </w:r>
          </w:p>
        </w:tc>
      </w:tr>
    </w:tbl>
    <w:p w:rsidR="007F690F" w:rsidRPr="00E041AB" w:rsidRDefault="007F690F" w:rsidP="007F690F">
      <w:pPr>
        <w:jc w:val="both"/>
        <w:rPr>
          <w:rFonts w:ascii="Times New Roman" w:hAnsi="Times New Roman"/>
          <w:sz w:val="28"/>
          <w:szCs w:val="28"/>
        </w:rPr>
      </w:pPr>
    </w:p>
    <w:p w:rsidR="007610A8" w:rsidRDefault="007610A8" w:rsidP="004626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7610A8" w:rsidSect="00DB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582C"/>
    <w:multiLevelType w:val="multilevel"/>
    <w:tmpl w:val="C7743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6E219E"/>
    <w:multiLevelType w:val="hybridMultilevel"/>
    <w:tmpl w:val="AADC2F0C"/>
    <w:lvl w:ilvl="0" w:tplc="59A6B37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04022D4"/>
    <w:multiLevelType w:val="hybridMultilevel"/>
    <w:tmpl w:val="5EE287F0"/>
    <w:lvl w:ilvl="0" w:tplc="9222A110">
      <w:start w:val="1"/>
      <w:numFmt w:val="decimal"/>
      <w:lvlText w:val="%1."/>
      <w:lvlJc w:val="left"/>
      <w:pPr>
        <w:ind w:left="10465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122D"/>
    <w:rsid w:val="0000551A"/>
    <w:rsid w:val="00074E41"/>
    <w:rsid w:val="00094183"/>
    <w:rsid w:val="000B4051"/>
    <w:rsid w:val="000B5071"/>
    <w:rsid w:val="000B6162"/>
    <w:rsid w:val="000D2F72"/>
    <w:rsid w:val="00130950"/>
    <w:rsid w:val="0013714E"/>
    <w:rsid w:val="00152277"/>
    <w:rsid w:val="0019663F"/>
    <w:rsid w:val="001B51CD"/>
    <w:rsid w:val="001F0AD0"/>
    <w:rsid w:val="001F0E4D"/>
    <w:rsid w:val="001F0F9B"/>
    <w:rsid w:val="002047BC"/>
    <w:rsid w:val="002C0B1B"/>
    <w:rsid w:val="002E62CE"/>
    <w:rsid w:val="003B2C69"/>
    <w:rsid w:val="003C47DC"/>
    <w:rsid w:val="003E549F"/>
    <w:rsid w:val="00462644"/>
    <w:rsid w:val="00471A49"/>
    <w:rsid w:val="00487869"/>
    <w:rsid w:val="004B1A0D"/>
    <w:rsid w:val="0053225C"/>
    <w:rsid w:val="005B0DA4"/>
    <w:rsid w:val="005C5E41"/>
    <w:rsid w:val="0068592D"/>
    <w:rsid w:val="006C4C38"/>
    <w:rsid w:val="006F5A85"/>
    <w:rsid w:val="00720CC6"/>
    <w:rsid w:val="00721E38"/>
    <w:rsid w:val="007610A8"/>
    <w:rsid w:val="007F690F"/>
    <w:rsid w:val="0085342D"/>
    <w:rsid w:val="00873D2D"/>
    <w:rsid w:val="00877B22"/>
    <w:rsid w:val="009848C7"/>
    <w:rsid w:val="009C7D49"/>
    <w:rsid w:val="009D4C16"/>
    <w:rsid w:val="009F0ADD"/>
    <w:rsid w:val="00A107C3"/>
    <w:rsid w:val="00A4704B"/>
    <w:rsid w:val="00A61EFA"/>
    <w:rsid w:val="00A90B0A"/>
    <w:rsid w:val="00A91733"/>
    <w:rsid w:val="00AF2F09"/>
    <w:rsid w:val="00B24CAC"/>
    <w:rsid w:val="00B57B71"/>
    <w:rsid w:val="00B93FD0"/>
    <w:rsid w:val="00BB0C51"/>
    <w:rsid w:val="00BE4155"/>
    <w:rsid w:val="00BF0F28"/>
    <w:rsid w:val="00C32A63"/>
    <w:rsid w:val="00C5122D"/>
    <w:rsid w:val="00C9314C"/>
    <w:rsid w:val="00CC4CC6"/>
    <w:rsid w:val="00CC5B57"/>
    <w:rsid w:val="00CE166B"/>
    <w:rsid w:val="00D473AB"/>
    <w:rsid w:val="00D641FF"/>
    <w:rsid w:val="00DB6CFD"/>
    <w:rsid w:val="00DC3D85"/>
    <w:rsid w:val="00DC6BA6"/>
    <w:rsid w:val="00DE74E2"/>
    <w:rsid w:val="00E05246"/>
    <w:rsid w:val="00E64BA1"/>
    <w:rsid w:val="00E734DE"/>
    <w:rsid w:val="00E75BC4"/>
    <w:rsid w:val="00E879F3"/>
    <w:rsid w:val="00E87AC6"/>
    <w:rsid w:val="00EA5BBC"/>
    <w:rsid w:val="00EB5DEF"/>
    <w:rsid w:val="00ED0883"/>
    <w:rsid w:val="00F44065"/>
    <w:rsid w:val="00FC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C5B5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C5122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0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C5B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rsid w:val="00BB0C51"/>
    <w:pPr>
      <w:widowControl w:val="0"/>
      <w:autoSpaceDE w:val="0"/>
      <w:autoSpaceDN w:val="0"/>
    </w:pPr>
    <w:rPr>
      <w:rFonts w:cs="Calibri"/>
      <w:sz w:val="22"/>
    </w:rPr>
  </w:style>
  <w:style w:type="paragraph" w:styleId="a6">
    <w:name w:val="Normal (Web)"/>
    <w:basedOn w:val="a"/>
    <w:uiPriority w:val="99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BB0C51"/>
    <w:rPr>
      <w:rFonts w:cs="Calibri"/>
      <w:sz w:val="22"/>
      <w:lang w:val="ru-RU" w:eastAsia="ru-RU" w:bidi="ar-SA"/>
    </w:rPr>
  </w:style>
  <w:style w:type="paragraph" w:styleId="21">
    <w:name w:val="Body Text 2"/>
    <w:basedOn w:val="a"/>
    <w:link w:val="22"/>
    <w:uiPriority w:val="99"/>
    <w:rsid w:val="00BB0C5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B0C51"/>
    <w:rPr>
      <w:rFonts w:ascii="Times New Roman" w:hAnsi="Times New Roman"/>
    </w:rPr>
  </w:style>
  <w:style w:type="character" w:customStyle="1" w:styleId="a7">
    <w:name w:val="Цветовое выделение"/>
    <w:uiPriority w:val="99"/>
    <w:rsid w:val="00BB0C51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99"/>
    <w:qFormat/>
    <w:rsid w:val="00BB0C5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BB0C51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ab">
    <w:name w:val="Верхний колонтитул Знак"/>
    <w:basedOn w:val="a0"/>
    <w:link w:val="ac"/>
    <w:uiPriority w:val="99"/>
    <w:rsid w:val="00BB0C51"/>
    <w:rPr>
      <w:rFonts w:eastAsia="Calibri"/>
      <w:sz w:val="22"/>
      <w:szCs w:val="22"/>
      <w:lang w:eastAsia="en-US"/>
    </w:rPr>
  </w:style>
  <w:style w:type="paragraph" w:styleId="ac">
    <w:name w:val="header"/>
    <w:basedOn w:val="a"/>
    <w:link w:val="ab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1">
    <w:name w:val="Верхний колонтитул Знак1"/>
    <w:basedOn w:val="a0"/>
    <w:link w:val="ac"/>
    <w:uiPriority w:val="99"/>
    <w:semiHidden/>
    <w:rsid w:val="00BB0C51"/>
    <w:rPr>
      <w:sz w:val="22"/>
      <w:szCs w:val="22"/>
    </w:rPr>
  </w:style>
  <w:style w:type="character" w:customStyle="1" w:styleId="ad">
    <w:name w:val="Нижний колонтитул Знак"/>
    <w:basedOn w:val="a0"/>
    <w:link w:val="ae"/>
    <w:uiPriority w:val="99"/>
    <w:rsid w:val="00BB0C51"/>
    <w:rPr>
      <w:rFonts w:eastAsia="Calibri"/>
      <w:sz w:val="22"/>
      <w:szCs w:val="22"/>
      <w:lang w:eastAsia="en-US"/>
    </w:rPr>
  </w:style>
  <w:style w:type="paragraph" w:styleId="ae">
    <w:name w:val="footer"/>
    <w:basedOn w:val="a"/>
    <w:link w:val="ad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2">
    <w:name w:val="Нижний колонтитул Знак1"/>
    <w:basedOn w:val="a0"/>
    <w:link w:val="ae"/>
    <w:uiPriority w:val="99"/>
    <w:semiHidden/>
    <w:rsid w:val="00BB0C51"/>
    <w:rPr>
      <w:sz w:val="22"/>
      <w:szCs w:val="22"/>
    </w:rPr>
  </w:style>
  <w:style w:type="character" w:customStyle="1" w:styleId="af">
    <w:name w:val="Основной текст Знак"/>
    <w:basedOn w:val="a0"/>
    <w:link w:val="af0"/>
    <w:rsid w:val="00BB0C51"/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af0">
    <w:name w:val="Body Text"/>
    <w:basedOn w:val="a"/>
    <w:link w:val="af"/>
    <w:rsid w:val="00BB0C51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13">
    <w:name w:val="Основной текст Знак1"/>
    <w:basedOn w:val="a0"/>
    <w:link w:val="af0"/>
    <w:uiPriority w:val="99"/>
    <w:semiHidden/>
    <w:rsid w:val="00BB0C51"/>
    <w:rPr>
      <w:sz w:val="22"/>
      <w:szCs w:val="22"/>
    </w:rPr>
  </w:style>
  <w:style w:type="paragraph" w:customStyle="1" w:styleId="formattext">
    <w:name w:val="formattext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0C51"/>
  </w:style>
  <w:style w:type="paragraph" w:customStyle="1" w:styleId="ConsPlusNonformat">
    <w:name w:val="ConsPlusNonformat"/>
    <w:rsid w:val="00BB0C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aragraph">
    <w:name w:val="paragraph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BB0C51"/>
  </w:style>
  <w:style w:type="character" w:customStyle="1" w:styleId="eop">
    <w:name w:val="eop"/>
    <w:basedOn w:val="a0"/>
    <w:rsid w:val="00BB0C51"/>
  </w:style>
  <w:style w:type="character" w:styleId="af1">
    <w:name w:val="Hyperlink"/>
    <w:basedOn w:val="a0"/>
    <w:rsid w:val="00094183"/>
    <w:rPr>
      <w:color w:val="0000FF"/>
      <w:u w:val="single"/>
    </w:rPr>
  </w:style>
  <w:style w:type="paragraph" w:customStyle="1" w:styleId="af2">
    <w:name w:val="Обычный текст"/>
    <w:basedOn w:val="a"/>
    <w:uiPriority w:val="99"/>
    <w:rsid w:val="0019663F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2714</CharactersWithSpaces>
  <SharedDoc>false</SharedDoc>
  <HLinks>
    <vt:vector size="6" baseType="variant">
      <vt:variant>
        <vt:i4>1048660</vt:i4>
      </vt:variant>
      <vt:variant>
        <vt:i4>0</vt:i4>
      </vt:variant>
      <vt:variant>
        <vt:i4>0</vt:i4>
      </vt:variant>
      <vt:variant>
        <vt:i4>5</vt:i4>
      </vt:variant>
      <vt:variant>
        <vt:lpwstr>http://www.admvozdvigenka.ru/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2024-09-05T09:32:00Z</cp:lastPrinted>
  <dcterms:created xsi:type="dcterms:W3CDTF">2024-09-12T08:37:00Z</dcterms:created>
  <dcterms:modified xsi:type="dcterms:W3CDTF">2024-09-12T08:37:00Z</dcterms:modified>
</cp:coreProperties>
</file>