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3B25A6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20B25" w:rsidRPr="00A20B25" w:rsidRDefault="00A20B25" w:rsidP="00A2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2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20B25" w:rsidRPr="00A20B25" w:rsidRDefault="00D60108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внеочередного сорок пятого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A20B25" w:rsidRPr="00A20B25" w:rsidRDefault="00A20B25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B25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60108" w:rsidRDefault="00D60108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25" w:rsidRDefault="00D60108" w:rsidP="00A20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16.10.2024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551B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  с. Черный Отрог                          </w:t>
      </w:r>
      <w:r w:rsidR="00F551B1">
        <w:rPr>
          <w:rFonts w:ascii="Times New Roman" w:hAnsi="Times New Roman" w:cs="Times New Roman"/>
          <w:sz w:val="28"/>
          <w:szCs w:val="28"/>
        </w:rPr>
        <w:t xml:space="preserve"> 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           №</w:t>
      </w:r>
      <w:r>
        <w:rPr>
          <w:rFonts w:ascii="Times New Roman" w:hAnsi="Times New Roman" w:cs="Times New Roman"/>
          <w:sz w:val="28"/>
          <w:szCs w:val="28"/>
        </w:rPr>
        <w:t xml:space="preserve"> 277</w:t>
      </w:r>
      <w:r w:rsidR="00913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D2F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2F" w:rsidRPr="00A20B25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О</w:t>
      </w:r>
      <w:r w:rsidR="009C53DF">
        <w:rPr>
          <w:rFonts w:ascii="Times New Roman" w:hAnsi="Times New Roman" w:cs="Times New Roman"/>
          <w:sz w:val="28"/>
          <w:szCs w:val="28"/>
        </w:rPr>
        <w:t xml:space="preserve">б утверждении Положения </w:t>
      </w:r>
      <w:r w:rsidR="00F551B1">
        <w:rPr>
          <w:rFonts w:ascii="Times New Roman" w:hAnsi="Times New Roman" w:cs="Times New Roman"/>
          <w:sz w:val="28"/>
          <w:szCs w:val="28"/>
        </w:rPr>
        <w:t>о  земельном налоге</w:t>
      </w:r>
      <w:r w:rsidR="009C53D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Чёрноотрожский сельсовет Саракташского района Оренбургской области</w:t>
      </w:r>
    </w:p>
    <w:p w:rsidR="00DC1D2F" w:rsidRDefault="00DC1D2F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F41" w:rsidRPr="00637CC1" w:rsidRDefault="00062F41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062F41" w:rsidRDefault="00637CC1" w:rsidP="00637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F41">
        <w:rPr>
          <w:rFonts w:ascii="Times New Roman" w:hAnsi="Times New Roman" w:cs="Times New Roman"/>
          <w:sz w:val="28"/>
          <w:szCs w:val="28"/>
        </w:rPr>
        <w:t>В соответствии с</w:t>
      </w:r>
      <w:r w:rsidR="00CF2AFB">
        <w:rPr>
          <w:rFonts w:ascii="Times New Roman" w:hAnsi="Times New Roman" w:cs="Times New Roman"/>
          <w:sz w:val="28"/>
          <w:szCs w:val="28"/>
        </w:rPr>
        <w:t xml:space="preserve"> главой 31</w:t>
      </w:r>
      <w:r w:rsidRPr="00062F41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062F41" w:rsidRPr="00062F41">
        <w:rPr>
          <w:rFonts w:ascii="Times New Roman" w:hAnsi="Times New Roman" w:cs="Times New Roman"/>
          <w:sz w:val="28"/>
          <w:szCs w:val="28"/>
        </w:rPr>
        <w:t>ого</w:t>
      </w:r>
      <w:r w:rsidRPr="00062F4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62F41" w:rsidRPr="00062F41">
        <w:rPr>
          <w:rFonts w:ascii="Times New Roman" w:hAnsi="Times New Roman" w:cs="Times New Roman"/>
          <w:sz w:val="28"/>
          <w:szCs w:val="28"/>
        </w:rPr>
        <w:t>а</w:t>
      </w:r>
      <w:r w:rsidRPr="00062F4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62F41">
        <w:rPr>
          <w:rStyle w:val="ac"/>
          <w:rFonts w:cs="Times New Roman"/>
          <w:szCs w:val="28"/>
        </w:rPr>
        <w:t>,</w:t>
      </w:r>
      <w:r w:rsidRPr="00062F41">
        <w:rPr>
          <w:rFonts w:ascii="Times New Roman" w:hAnsi="Times New Roman" w:cs="Times New Roman"/>
          <w:sz w:val="28"/>
          <w:szCs w:val="28"/>
        </w:rPr>
        <w:t xml:space="preserve"> с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татьей 14 </w:t>
      </w:r>
      <w:r w:rsidRPr="00062F41">
        <w:rPr>
          <w:rFonts w:ascii="Times New Roman" w:hAnsi="Times New Roman" w:cs="Times New Roman"/>
          <w:sz w:val="28"/>
          <w:szCs w:val="28"/>
        </w:rPr>
        <w:t>Федеральн</w:t>
      </w:r>
      <w:r w:rsidR="00062F41" w:rsidRPr="00062F41">
        <w:rPr>
          <w:rFonts w:ascii="Times New Roman" w:hAnsi="Times New Roman" w:cs="Times New Roman"/>
          <w:sz w:val="28"/>
          <w:szCs w:val="28"/>
        </w:rPr>
        <w:t>ого</w:t>
      </w:r>
      <w:r w:rsidRPr="00062F4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а </w:t>
      </w:r>
      <w:r w:rsidRPr="00062F41">
        <w:rPr>
          <w:rFonts w:ascii="Times New Roman" w:hAnsi="Times New Roman" w:cs="Times New Roman"/>
          <w:sz w:val="28"/>
          <w:szCs w:val="28"/>
        </w:rPr>
        <w:t xml:space="preserve"> от </w:t>
      </w:r>
      <w:r w:rsidR="00062F41" w:rsidRPr="00062F41">
        <w:rPr>
          <w:rFonts w:ascii="Times New Roman" w:hAnsi="Times New Roman" w:cs="Times New Roman"/>
          <w:sz w:val="28"/>
          <w:szCs w:val="28"/>
        </w:rPr>
        <w:t>06.10.2003</w:t>
      </w:r>
      <w:r w:rsidR="00FC4954">
        <w:rPr>
          <w:rFonts w:ascii="Times New Roman" w:hAnsi="Times New Roman" w:cs="Times New Roman"/>
          <w:sz w:val="28"/>
          <w:szCs w:val="28"/>
        </w:rPr>
        <w:t xml:space="preserve"> № </w:t>
      </w:r>
      <w:r w:rsidR="00062F41" w:rsidRPr="00062F41">
        <w:rPr>
          <w:rFonts w:ascii="Times New Roman" w:hAnsi="Times New Roman" w:cs="Times New Roman"/>
          <w:sz w:val="28"/>
          <w:szCs w:val="28"/>
        </w:rPr>
        <w:t>131</w:t>
      </w:r>
      <w:r w:rsidRPr="00062F41">
        <w:rPr>
          <w:rFonts w:ascii="Times New Roman" w:hAnsi="Times New Roman" w:cs="Times New Roman"/>
          <w:sz w:val="28"/>
          <w:szCs w:val="28"/>
        </w:rPr>
        <w:t>-ФЗ «О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б </w:t>
      </w:r>
      <w:r w:rsidR="00062F41" w:rsidRPr="00062F41">
        <w:rPr>
          <w:rFonts w:ascii="Times New Roman" w:hAnsi="Times New Roman" w:cs="Times New Roman"/>
          <w:bCs/>
          <w:sz w:val="28"/>
          <w:szCs w:val="28"/>
        </w:rPr>
        <w:t xml:space="preserve"> общих принципах организации местного самоуп</w:t>
      </w:r>
      <w:r w:rsidR="00FC4954">
        <w:rPr>
          <w:rFonts w:ascii="Times New Roman" w:hAnsi="Times New Roman" w:cs="Times New Roman"/>
          <w:bCs/>
          <w:sz w:val="28"/>
          <w:szCs w:val="28"/>
        </w:rPr>
        <w:t>равления в Российской Федерации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», </w:t>
      </w:r>
      <w:r w:rsidRPr="00062F41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Чёрноотрожский сельсовет Саракташского района Оренбургской  области</w:t>
      </w:r>
    </w:p>
    <w:p w:rsidR="00637CC1" w:rsidRPr="00637CC1" w:rsidRDefault="00637CC1" w:rsidP="00637C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Совет депутатов Чёрноотрожского сельсовета </w:t>
      </w: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РЕШИЛ:</w:t>
      </w:r>
    </w:p>
    <w:p w:rsidR="008543ED" w:rsidRPr="00637CC1" w:rsidRDefault="008543ED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3ED" w:rsidRPr="008543ED" w:rsidRDefault="00637CC1" w:rsidP="00F551B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r w:rsidRPr="00020572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2"/>
      <w:bookmarkEnd w:id="0"/>
      <w:r w:rsidR="008543ED"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w:anchor="P41" w:history="1">
        <w:r w:rsidR="008543ED" w:rsidRPr="00737B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8543ED"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43E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543ED"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>О земельном налоге</w:t>
      </w:r>
      <w:r w:rsidR="00854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543ED" w:rsidRPr="008543E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муниципального образования Чёрноотрожский сельсовет Саракташского района Оренбургской области</w:t>
      </w:r>
      <w:r w:rsidR="008543ED"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приложению.</w:t>
      </w:r>
    </w:p>
    <w:p w:rsidR="00821EEF" w:rsidRDefault="008543ED" w:rsidP="00F551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21EEF" w:rsidRPr="00821EEF">
        <w:rPr>
          <w:rFonts w:ascii="Times New Roman" w:hAnsi="Times New Roman" w:cs="Times New Roman"/>
          <w:sz w:val="28"/>
          <w:szCs w:val="28"/>
        </w:rPr>
        <w:t>Признать утратившими силу следующие решения Совета депутатов Чёрноотрожского сельсовета:</w:t>
      </w:r>
    </w:p>
    <w:p w:rsidR="00821EEF" w:rsidRDefault="00821EEF" w:rsidP="00F551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B26F4"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Совета </w:t>
      </w:r>
      <w:r w:rsidR="00EB26F4" w:rsidRPr="00020572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от 20.11.2015 №</w:t>
      </w:r>
      <w:r w:rsidR="00EB26F4">
        <w:rPr>
          <w:rFonts w:ascii="Times New Roman" w:hAnsi="Times New Roman" w:cs="Times New Roman"/>
          <w:sz w:val="28"/>
          <w:szCs w:val="28"/>
        </w:rPr>
        <w:t xml:space="preserve"> </w:t>
      </w:r>
      <w:r w:rsidR="00EB26F4" w:rsidRPr="00020572">
        <w:rPr>
          <w:rFonts w:ascii="Times New Roman" w:hAnsi="Times New Roman" w:cs="Times New Roman"/>
          <w:sz w:val="28"/>
          <w:szCs w:val="28"/>
        </w:rPr>
        <w:t>21 «Об утверждении Положения о земельном налоге»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1EEF" w:rsidRDefault="00821EEF" w:rsidP="00F551B1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Совета </w:t>
      </w:r>
      <w:r w:rsidRPr="00020572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6F4">
        <w:rPr>
          <w:rFonts w:ascii="Times New Roman" w:eastAsia="Calibri" w:hAnsi="Times New Roman" w:cs="Times New Roman"/>
          <w:sz w:val="28"/>
          <w:szCs w:val="28"/>
        </w:rPr>
        <w:t>от 24.03.2016 № 44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C39C5">
        <w:rPr>
          <w:rFonts w:ascii="Times New Roman" w:hAnsi="Times New Roman"/>
          <w:color w:val="000000"/>
          <w:sz w:val="28"/>
          <w:szCs w:val="28"/>
        </w:rPr>
        <w:t>О внесении изменений в Положение «О земельном налоге»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21EEF" w:rsidRDefault="00821EEF" w:rsidP="00F551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Совета </w:t>
      </w:r>
      <w:r w:rsidRPr="00020572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6F4">
        <w:rPr>
          <w:rFonts w:ascii="Times New Roman" w:eastAsia="Calibri" w:hAnsi="Times New Roman" w:cs="Times New Roman"/>
          <w:sz w:val="28"/>
          <w:szCs w:val="28"/>
        </w:rPr>
        <w:t>29.03.2017 № 95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990A7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Положение </w:t>
      </w:r>
      <w:r>
        <w:rPr>
          <w:rFonts w:ascii="Times New Roman" w:hAnsi="Times New Roman"/>
          <w:sz w:val="28"/>
          <w:szCs w:val="28"/>
        </w:rPr>
        <w:lastRenderedPageBreak/>
        <w:t>«О земельном налоге»;</w:t>
      </w:r>
    </w:p>
    <w:p w:rsidR="00821EEF" w:rsidRDefault="00821EEF" w:rsidP="00F551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Совета </w:t>
      </w:r>
      <w:r w:rsidRPr="00020572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EB26F4">
        <w:rPr>
          <w:rFonts w:ascii="Times New Roman" w:eastAsia="Calibri" w:hAnsi="Times New Roman" w:cs="Times New Roman"/>
          <w:sz w:val="28"/>
          <w:szCs w:val="28"/>
        </w:rPr>
        <w:t>28.11.2017 № 131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821EEF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 Совета депутатов Чёрноотрожского сельсовета Саракташского района Оренбургской области от 20.11.2015 года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EEF">
        <w:rPr>
          <w:rFonts w:ascii="Times New Roman" w:eastAsia="Calibri" w:hAnsi="Times New Roman" w:cs="Times New Roman"/>
          <w:sz w:val="28"/>
          <w:szCs w:val="28"/>
        </w:rPr>
        <w:t>21 «Об утверждении Положения о земельном налоге»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7067" w:rsidRPr="00477067" w:rsidRDefault="00821EEF" w:rsidP="00F551B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1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Совета </w:t>
      </w:r>
      <w:r w:rsidRPr="00020572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EB26F4">
        <w:rPr>
          <w:rFonts w:ascii="Times New Roman" w:eastAsia="Calibri" w:hAnsi="Times New Roman" w:cs="Times New Roman"/>
          <w:sz w:val="28"/>
          <w:szCs w:val="28"/>
        </w:rPr>
        <w:t>07.09.2018 № 162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821EEF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 Совета депутатов Чёрноотрожского сельсовета Саракташского района Орен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бургской области от 20.11.2015 </w:t>
      </w:r>
      <w:r w:rsidRPr="00821EEF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EEF">
        <w:rPr>
          <w:rFonts w:ascii="Times New Roman" w:eastAsia="Calibri" w:hAnsi="Times New Roman" w:cs="Times New Roman"/>
          <w:sz w:val="28"/>
          <w:szCs w:val="28"/>
        </w:rPr>
        <w:t>21 «Об утверждении Положения о земельном налоге»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21EEF" w:rsidRDefault="00821EEF" w:rsidP="00F551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1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Совета </w:t>
      </w:r>
      <w:r w:rsidRPr="00020572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</w:t>
      </w:r>
      <w:r w:rsidR="00477067">
        <w:rPr>
          <w:rFonts w:ascii="Times New Roman" w:hAnsi="Times New Roman" w:cs="Times New Roman"/>
          <w:sz w:val="28"/>
          <w:szCs w:val="28"/>
        </w:rPr>
        <w:t xml:space="preserve"> от </w:t>
      </w:r>
      <w:r w:rsidR="00477067" w:rsidRPr="00EB26F4">
        <w:rPr>
          <w:rFonts w:ascii="Times New Roman" w:eastAsia="Calibri" w:hAnsi="Times New Roman" w:cs="Times New Roman"/>
          <w:sz w:val="28"/>
          <w:szCs w:val="28"/>
        </w:rPr>
        <w:t>02.07.2019 № 212</w:t>
      </w:r>
      <w:r w:rsidR="0047706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77067" w:rsidRPr="00477067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 Совета депутатов Чёрноотрожского сельсовета Саракташского района Оренбургской области от 20</w:t>
      </w:r>
      <w:r w:rsidR="00477067">
        <w:rPr>
          <w:rFonts w:ascii="Times New Roman" w:eastAsia="Calibri" w:hAnsi="Times New Roman" w:cs="Times New Roman"/>
          <w:sz w:val="28"/>
          <w:szCs w:val="28"/>
        </w:rPr>
        <w:t xml:space="preserve">.11.2015 </w:t>
      </w:r>
      <w:r w:rsidR="00477067" w:rsidRPr="00477067">
        <w:rPr>
          <w:rFonts w:ascii="Times New Roman" w:eastAsia="Calibri" w:hAnsi="Times New Roman" w:cs="Times New Roman"/>
          <w:sz w:val="28"/>
          <w:szCs w:val="28"/>
        </w:rPr>
        <w:t>№</w:t>
      </w:r>
      <w:r w:rsidR="00477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067" w:rsidRPr="00477067">
        <w:rPr>
          <w:rFonts w:ascii="Times New Roman" w:eastAsia="Calibri" w:hAnsi="Times New Roman" w:cs="Times New Roman"/>
          <w:sz w:val="28"/>
          <w:szCs w:val="28"/>
        </w:rPr>
        <w:t>21</w:t>
      </w:r>
      <w:r w:rsidR="00477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067" w:rsidRPr="00477067">
        <w:rPr>
          <w:rFonts w:ascii="Times New Roman" w:eastAsia="Calibri" w:hAnsi="Times New Roman" w:cs="Times New Roman"/>
          <w:sz w:val="28"/>
          <w:szCs w:val="28"/>
        </w:rPr>
        <w:t>«Об утверждении Положения о земельном налоге»</w:t>
      </w:r>
      <w:r w:rsidR="0047706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21EEF" w:rsidRDefault="00821EEF" w:rsidP="00F551B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Совета </w:t>
      </w:r>
      <w:r w:rsidRPr="00020572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</w:t>
      </w:r>
      <w:r w:rsidR="00477067">
        <w:rPr>
          <w:rFonts w:ascii="Times New Roman" w:hAnsi="Times New Roman" w:cs="Times New Roman"/>
          <w:sz w:val="28"/>
          <w:szCs w:val="28"/>
        </w:rPr>
        <w:t xml:space="preserve"> от </w:t>
      </w:r>
      <w:r w:rsidR="00477067" w:rsidRPr="00EB26F4">
        <w:rPr>
          <w:rFonts w:ascii="Times New Roman" w:eastAsia="Calibri" w:hAnsi="Times New Roman" w:cs="Times New Roman"/>
          <w:sz w:val="28"/>
          <w:szCs w:val="28"/>
        </w:rPr>
        <w:t>21.11.2019 № 225</w:t>
      </w:r>
      <w:r w:rsidR="0047706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77067" w:rsidRPr="00477067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Совета депутатов Чёрноотрожского сельсовета Саракташского района Оре</w:t>
      </w:r>
      <w:r w:rsidR="00477067">
        <w:rPr>
          <w:rFonts w:ascii="Times New Roman" w:eastAsia="Calibri" w:hAnsi="Times New Roman" w:cs="Times New Roman"/>
          <w:sz w:val="28"/>
          <w:szCs w:val="28"/>
        </w:rPr>
        <w:t xml:space="preserve">нбургской области от 20.11.2015 </w:t>
      </w:r>
      <w:r w:rsidR="00477067" w:rsidRPr="00477067">
        <w:rPr>
          <w:rFonts w:ascii="Times New Roman" w:eastAsia="Calibri" w:hAnsi="Times New Roman" w:cs="Times New Roman"/>
          <w:sz w:val="28"/>
          <w:szCs w:val="28"/>
        </w:rPr>
        <w:t>№</w:t>
      </w:r>
      <w:r w:rsidR="00477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067" w:rsidRPr="00477067">
        <w:rPr>
          <w:rFonts w:ascii="Times New Roman" w:eastAsia="Calibri" w:hAnsi="Times New Roman" w:cs="Times New Roman"/>
          <w:sz w:val="28"/>
          <w:szCs w:val="28"/>
        </w:rPr>
        <w:t>21 «Об утверждении Положения о земельном налоге»</w:t>
      </w:r>
      <w:r w:rsidR="0047706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7067" w:rsidRDefault="00477067" w:rsidP="00F551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Совета </w:t>
      </w:r>
      <w:r w:rsidRPr="00020572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EB26F4">
        <w:rPr>
          <w:rFonts w:ascii="Times New Roman" w:eastAsia="Calibri" w:hAnsi="Times New Roman" w:cs="Times New Roman"/>
          <w:sz w:val="28"/>
          <w:szCs w:val="28"/>
        </w:rPr>
        <w:t>29.09.2021 № 61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77067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 Совета депутатов Чёрноотрожского сельсовета Саракташского района Оренбургской области от 20</w:t>
      </w:r>
      <w:r>
        <w:rPr>
          <w:rFonts w:ascii="Times New Roman" w:eastAsia="Calibri" w:hAnsi="Times New Roman" w:cs="Times New Roman"/>
          <w:sz w:val="28"/>
          <w:szCs w:val="28"/>
        </w:rPr>
        <w:t xml:space="preserve">.11.2015 </w:t>
      </w:r>
      <w:r w:rsidRPr="00477067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067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067">
        <w:rPr>
          <w:rFonts w:ascii="Times New Roman" w:eastAsia="Calibri" w:hAnsi="Times New Roman" w:cs="Times New Roman"/>
          <w:sz w:val="28"/>
          <w:szCs w:val="28"/>
        </w:rPr>
        <w:t>«Об утверждении Положения о земельном налоге»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7067" w:rsidRDefault="00477067" w:rsidP="00F551B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Совета </w:t>
      </w:r>
      <w:r w:rsidRPr="00020572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EB26F4">
        <w:rPr>
          <w:rFonts w:ascii="Times New Roman" w:eastAsia="Calibri" w:hAnsi="Times New Roman" w:cs="Times New Roman"/>
          <w:sz w:val="28"/>
          <w:szCs w:val="28"/>
        </w:rPr>
        <w:t>11.11.2022 № 157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77067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 Совета депутатов Чёрноотрожского сельсовета Саракташского района Оренбургской области от 20</w:t>
      </w:r>
      <w:r>
        <w:rPr>
          <w:rFonts w:ascii="Times New Roman" w:eastAsia="Calibri" w:hAnsi="Times New Roman" w:cs="Times New Roman"/>
          <w:sz w:val="28"/>
          <w:szCs w:val="28"/>
        </w:rPr>
        <w:t xml:space="preserve">.11.2015 </w:t>
      </w:r>
      <w:r w:rsidRPr="00477067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067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067">
        <w:rPr>
          <w:rFonts w:ascii="Times New Roman" w:eastAsia="Calibri" w:hAnsi="Times New Roman" w:cs="Times New Roman"/>
          <w:sz w:val="28"/>
          <w:szCs w:val="28"/>
        </w:rPr>
        <w:t>«Об утверждении Положения о земельном налоге»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2439" w:rsidRDefault="00302439" w:rsidP="00F551B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Совета </w:t>
      </w:r>
      <w:r w:rsidRPr="00020572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EB26F4">
        <w:rPr>
          <w:rFonts w:ascii="Times New Roman" w:eastAsia="Calibri" w:hAnsi="Times New Roman" w:cs="Times New Roman"/>
          <w:sz w:val="28"/>
          <w:szCs w:val="28"/>
        </w:rPr>
        <w:t>16.02.2023 № 181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302439">
        <w:rPr>
          <w:rFonts w:ascii="Times New Roman" w:eastAsia="Calibri" w:hAnsi="Times New Roman" w:cs="Times New Roman"/>
          <w:sz w:val="28"/>
          <w:szCs w:val="28"/>
        </w:rPr>
        <w:t>О внесении изменений в Положение о земельном налоге</w:t>
      </w:r>
      <w:r w:rsidRPr="0047706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2439" w:rsidRDefault="00302439" w:rsidP="00F551B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Совета </w:t>
      </w:r>
      <w:r w:rsidRPr="00020572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EB26F4">
        <w:rPr>
          <w:rFonts w:ascii="Times New Roman" w:eastAsia="Calibri" w:hAnsi="Times New Roman" w:cs="Times New Roman"/>
          <w:sz w:val="28"/>
          <w:szCs w:val="28"/>
        </w:rPr>
        <w:t>28.09.2023 № 222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77067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 Совета депутатов Чёрноотрожского сельсовета Саракташского района Оренбургской области от 20</w:t>
      </w:r>
      <w:r>
        <w:rPr>
          <w:rFonts w:ascii="Times New Roman" w:eastAsia="Calibri" w:hAnsi="Times New Roman" w:cs="Times New Roman"/>
          <w:sz w:val="28"/>
          <w:szCs w:val="28"/>
        </w:rPr>
        <w:t xml:space="preserve">.11.2015 </w:t>
      </w:r>
      <w:r w:rsidRPr="00477067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067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067">
        <w:rPr>
          <w:rFonts w:ascii="Times New Roman" w:eastAsia="Calibri" w:hAnsi="Times New Roman" w:cs="Times New Roman"/>
          <w:sz w:val="28"/>
          <w:szCs w:val="28"/>
        </w:rPr>
        <w:t>«Об утверждении Положения о земельном налоге»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2439" w:rsidRDefault="00302439" w:rsidP="00F551B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Совета </w:t>
      </w:r>
      <w:r w:rsidRPr="00020572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15.12.2023 № 234</w:t>
      </w:r>
      <w:r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477067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 Совета депутатов Чёрноотрожского сельсовета Саракташского района Оренбургской области от 20</w:t>
      </w:r>
      <w:r>
        <w:rPr>
          <w:rFonts w:ascii="Times New Roman" w:eastAsia="Calibri" w:hAnsi="Times New Roman" w:cs="Times New Roman"/>
          <w:sz w:val="28"/>
          <w:szCs w:val="28"/>
        </w:rPr>
        <w:t xml:space="preserve">.11.2015 </w:t>
      </w:r>
      <w:r w:rsidRPr="00477067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067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067">
        <w:rPr>
          <w:rFonts w:ascii="Times New Roman" w:eastAsia="Calibri" w:hAnsi="Times New Roman" w:cs="Times New Roman"/>
          <w:sz w:val="28"/>
          <w:szCs w:val="28"/>
        </w:rPr>
        <w:t>«Об утверждении Положения о земельном налоге»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bookmarkEnd w:id="1"/>
    <w:p w:rsidR="0048047C" w:rsidRDefault="008543ED" w:rsidP="00F551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48047C" w:rsidRPr="0048047C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48047C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48047C" w:rsidRPr="0048047C">
        <w:rPr>
          <w:rFonts w:ascii="Times New Roman" w:hAnsi="Times New Roman" w:cs="Times New Roman"/>
          <w:sz w:val="28"/>
          <w:szCs w:val="28"/>
        </w:rPr>
        <w:t>опубликовани</w:t>
      </w:r>
      <w:r w:rsidR="0048047C">
        <w:rPr>
          <w:rFonts w:ascii="Times New Roman" w:hAnsi="Times New Roman" w:cs="Times New Roman"/>
          <w:sz w:val="28"/>
          <w:szCs w:val="28"/>
        </w:rPr>
        <w:t>ю</w:t>
      </w:r>
      <w:r w:rsidR="0048047C" w:rsidRPr="0048047C">
        <w:rPr>
          <w:rFonts w:ascii="Times New Roman" w:hAnsi="Times New Roman" w:cs="Times New Roman"/>
          <w:sz w:val="28"/>
          <w:szCs w:val="28"/>
        </w:rPr>
        <w:t xml:space="preserve"> в информационном </w:t>
      </w:r>
      <w:r w:rsidR="0048047C" w:rsidRPr="0048047C">
        <w:rPr>
          <w:rFonts w:ascii="Times New Roman" w:hAnsi="Times New Roman" w:cs="Times New Roman"/>
          <w:sz w:val="28"/>
          <w:szCs w:val="28"/>
        </w:rPr>
        <w:lastRenderedPageBreak/>
        <w:t>бюллетене «Чёрноотрожский сельсовет», размещению на официальном сайте муниципального образования Чёрноотрожский сельсовета Саракташского района Оренбургской области</w:t>
      </w:r>
      <w:r w:rsidR="0048047C">
        <w:rPr>
          <w:rFonts w:ascii="Times New Roman" w:hAnsi="Times New Roman" w:cs="Times New Roman"/>
          <w:sz w:val="28"/>
          <w:szCs w:val="28"/>
        </w:rPr>
        <w:t>.</w:t>
      </w:r>
      <w:r w:rsidR="0048047C" w:rsidRPr="00480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598" w:rsidRDefault="002349AE" w:rsidP="00F551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7CC1" w:rsidRPr="008543ED">
        <w:rPr>
          <w:rFonts w:ascii="Times New Roman" w:hAnsi="Times New Roman" w:cs="Times New Roman"/>
          <w:sz w:val="28"/>
          <w:szCs w:val="28"/>
        </w:rPr>
        <w:t xml:space="preserve">. </w:t>
      </w:r>
      <w:r w:rsidR="00460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0598" w:rsidRPr="00460598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</w:t>
      </w:r>
      <w:r w:rsidR="0048047C">
        <w:rPr>
          <w:rFonts w:ascii="Times New Roman" w:hAnsi="Times New Roman" w:cs="Times New Roman"/>
          <w:sz w:val="28"/>
          <w:szCs w:val="28"/>
        </w:rPr>
        <w:t>, з</w:t>
      </w:r>
      <w:r w:rsidR="00460598" w:rsidRPr="00460598">
        <w:rPr>
          <w:rFonts w:ascii="Times New Roman" w:hAnsi="Times New Roman" w:cs="Times New Roman"/>
          <w:sz w:val="28"/>
          <w:szCs w:val="28"/>
        </w:rPr>
        <w:t>а исключением пункта 3</w:t>
      </w:r>
      <w:r w:rsidR="00460598">
        <w:rPr>
          <w:rFonts w:ascii="Times New Roman" w:hAnsi="Times New Roman" w:cs="Times New Roman"/>
          <w:sz w:val="28"/>
          <w:szCs w:val="28"/>
        </w:rPr>
        <w:t>.4</w:t>
      </w:r>
      <w:r w:rsidR="00460598" w:rsidRPr="00460598">
        <w:rPr>
          <w:rFonts w:ascii="Times New Roman" w:hAnsi="Times New Roman" w:cs="Times New Roman"/>
          <w:sz w:val="28"/>
          <w:szCs w:val="28"/>
        </w:rPr>
        <w:t>, который вступает в силу не ранее чем по истечении одного месяца со дня его официального опубликования и распространяется на правоотношения, возникшие с 01.01.2024.</w:t>
      </w:r>
      <w:proofErr w:type="gramEnd"/>
    </w:p>
    <w:p w:rsidR="00637CC1" w:rsidRPr="008543ED" w:rsidRDefault="002349AE" w:rsidP="00F551B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7CC1" w:rsidRPr="008543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7CC1" w:rsidRPr="008543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7CC1" w:rsidRPr="008543E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="00637CC1" w:rsidRPr="008543ED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="00637CC1" w:rsidRPr="008543ED">
        <w:rPr>
          <w:rFonts w:ascii="Times New Roman" w:hAnsi="Times New Roman" w:cs="Times New Roman"/>
          <w:sz w:val="28"/>
          <w:szCs w:val="28"/>
        </w:rPr>
        <w:t xml:space="preserve"> И.Р.).</w:t>
      </w:r>
    </w:p>
    <w:p w:rsidR="00637CC1" w:rsidRPr="00637CC1" w:rsidRDefault="00637CC1" w:rsidP="00F551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rPr>
          <w:rFonts w:ascii="Times New Roman" w:hAnsi="Times New Roman" w:cs="Times New Roman"/>
          <w:sz w:val="28"/>
          <w:szCs w:val="28"/>
        </w:rPr>
      </w:pPr>
    </w:p>
    <w:p w:rsidR="00F551B1" w:rsidRPr="0049623C" w:rsidRDefault="00F551B1" w:rsidP="00DC1D2F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108"/>
        <w:gridCol w:w="1440"/>
        <w:gridCol w:w="2627"/>
        <w:gridCol w:w="1257"/>
        <w:gridCol w:w="3928"/>
        <w:gridCol w:w="104"/>
      </w:tblGrid>
      <w:tr w:rsidR="00DC1D2F" w:rsidRPr="00DC1D2F" w:rsidTr="00DC1D2F">
        <w:trPr>
          <w:gridAfter w:val="1"/>
          <w:wAfter w:w="104" w:type="dxa"/>
        </w:trPr>
        <w:tc>
          <w:tcPr>
            <w:tcW w:w="4175" w:type="dxa"/>
            <w:gridSpan w:val="3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DC1D2F" w:rsidRPr="00DC1D2F" w:rsidTr="00DC1D2F">
        <w:trPr>
          <w:gridAfter w:val="1"/>
          <w:wAfter w:w="104" w:type="dxa"/>
        </w:trPr>
        <w:tc>
          <w:tcPr>
            <w:tcW w:w="4175" w:type="dxa"/>
            <w:gridSpan w:val="3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   Г.Х. </w:t>
            </w:r>
            <w:proofErr w:type="spellStart"/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DC1D2F" w:rsidRPr="00DC1D2F" w:rsidRDefault="002349AE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DC1D2F"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О.С. Понамаренко</w:t>
            </w:r>
          </w:p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D2F" w:rsidRPr="0049623C" w:rsidTr="00DC1D2F">
        <w:tblPrEx>
          <w:tblLook w:val="01E0"/>
        </w:tblPrEx>
        <w:tc>
          <w:tcPr>
            <w:tcW w:w="1548" w:type="dxa"/>
            <w:gridSpan w:val="2"/>
          </w:tcPr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  <w:gridSpan w:val="4"/>
          </w:tcPr>
          <w:p w:rsidR="00DC1D2F" w:rsidRPr="00B6273B" w:rsidRDefault="00DC1D2F" w:rsidP="00411204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C1" w:rsidRPr="00B6273B" w:rsidRDefault="00637CC1" w:rsidP="00637CC1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C1" w:rsidRPr="00B6273B" w:rsidRDefault="00637CC1" w:rsidP="00637CC1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 xml:space="preserve"> депутатам, постоянной комиссии, прокуратуре района, финансовому отделу администрации Саракташского района, </w:t>
            </w:r>
            <w:r w:rsidR="0048047C" w:rsidRPr="0048047C"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«Чёрноотрожский сельсовет»</w:t>
            </w: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, Межрайонной инспекции Федеральной налоговой службы № 7 по Оренбургской области, официальный сайт сельсовета, места для обнародования НПА, в дело</w:t>
            </w:r>
          </w:p>
          <w:p w:rsidR="00DC1D2F" w:rsidRPr="00B6273B" w:rsidRDefault="00DC1D2F" w:rsidP="00637CC1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D2F" w:rsidRPr="00DC1D2F" w:rsidTr="00DC1D2F">
        <w:trPr>
          <w:gridBefore w:val="1"/>
          <w:wBefore w:w="108" w:type="dxa"/>
        </w:trPr>
        <w:tc>
          <w:tcPr>
            <w:tcW w:w="9356" w:type="dxa"/>
            <w:gridSpan w:val="5"/>
          </w:tcPr>
          <w:p w:rsidR="00DC1D2F" w:rsidRPr="00DC1D2F" w:rsidRDefault="00DC1D2F" w:rsidP="00B6273B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C1D2F" w:rsidRDefault="00DC1D2F" w:rsidP="00B6273B">
      <w:pPr>
        <w:rPr>
          <w:rFonts w:ascii="Times New Roman" w:hAnsi="Times New Roman" w:cs="Times New Roman"/>
          <w:sz w:val="28"/>
          <w:szCs w:val="28"/>
        </w:rPr>
      </w:pPr>
      <w:r w:rsidRPr="00DC1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F551B1" w:rsidRDefault="00E33607" w:rsidP="00E33607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E3360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33607" w:rsidRPr="00E33607" w:rsidRDefault="00E33607" w:rsidP="00E33607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E33607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E33607" w:rsidRPr="00E33607" w:rsidRDefault="00E33607" w:rsidP="00E33607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E33607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Чёрноотрожский сельсовет Саракташского района Оренбургской области </w:t>
      </w:r>
    </w:p>
    <w:p w:rsidR="00E33607" w:rsidRDefault="00E33607" w:rsidP="00E33607">
      <w:pPr>
        <w:ind w:left="5279"/>
        <w:rPr>
          <w:rFonts w:ascii="Times New Roman" w:hAnsi="Times New Roman" w:cs="Times New Roman"/>
          <w:sz w:val="28"/>
          <w:szCs w:val="28"/>
        </w:rPr>
      </w:pPr>
      <w:r w:rsidRPr="00E3360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16.10.2024</w:t>
      </w:r>
      <w:r w:rsidRPr="00E33607">
        <w:rPr>
          <w:rFonts w:ascii="Times New Roman" w:hAnsi="Times New Roman" w:cs="Times New Roman"/>
          <w:sz w:val="28"/>
          <w:szCs w:val="28"/>
        </w:rPr>
        <w:t xml:space="preserve"> № </w:t>
      </w:r>
      <w:r w:rsidR="00D60108">
        <w:rPr>
          <w:rFonts w:ascii="Times New Roman" w:hAnsi="Times New Roman" w:cs="Times New Roman"/>
          <w:sz w:val="28"/>
          <w:szCs w:val="28"/>
        </w:rPr>
        <w:t>277</w:t>
      </w:r>
    </w:p>
    <w:p w:rsidR="00F551B1" w:rsidRDefault="00F551B1" w:rsidP="00E33607">
      <w:pPr>
        <w:ind w:left="5279"/>
        <w:rPr>
          <w:rFonts w:ascii="Times New Roman" w:hAnsi="Times New Roman" w:cs="Times New Roman"/>
          <w:sz w:val="28"/>
          <w:szCs w:val="28"/>
        </w:rPr>
      </w:pPr>
    </w:p>
    <w:p w:rsidR="00F551B1" w:rsidRPr="00E33607" w:rsidRDefault="00F551B1" w:rsidP="00E33607">
      <w:pPr>
        <w:ind w:left="5279"/>
        <w:rPr>
          <w:rFonts w:ascii="Times New Roman" w:hAnsi="Times New Roman" w:cs="Times New Roman"/>
          <w:sz w:val="28"/>
          <w:szCs w:val="28"/>
        </w:rPr>
      </w:pPr>
    </w:p>
    <w:p w:rsidR="00F551B1" w:rsidRDefault="00F551B1" w:rsidP="00E336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33607" w:rsidRPr="00637CC1" w:rsidRDefault="00F551B1" w:rsidP="00E336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земельном налоге</w:t>
      </w:r>
      <w:r w:rsidR="00E3360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Чёрноотрожский сельсовет Саракташского района Оренбургской области</w:t>
      </w:r>
    </w:p>
    <w:p w:rsidR="00E33607" w:rsidRPr="00E33607" w:rsidRDefault="00E33607" w:rsidP="00E33607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607" w:rsidRPr="00F551B1" w:rsidRDefault="00CF2AFB" w:rsidP="00E33607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1</w:t>
      </w:r>
      <w:r w:rsidR="00E33607" w:rsidRPr="00F551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33607" w:rsidRPr="00F551B1"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 w:rsidR="00E33607" w:rsidRPr="00F551B1">
        <w:rPr>
          <w:rFonts w:ascii="Times New Roman" w:hAnsi="Times New Roman" w:cs="Times New Roman"/>
          <w:sz w:val="28"/>
          <w:szCs w:val="28"/>
        </w:rPr>
        <w:t xml:space="preserve"> положение</w:t>
      </w:r>
    </w:p>
    <w:p w:rsidR="00E33607" w:rsidRPr="00F551B1" w:rsidRDefault="00E33607" w:rsidP="00E3360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E33607" w:rsidRPr="00F551B1" w:rsidRDefault="00CF2AFB" w:rsidP="00E3360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 xml:space="preserve">1.1. </w:t>
      </w:r>
      <w:r w:rsidR="00E33607" w:rsidRPr="00F551B1">
        <w:rPr>
          <w:rFonts w:ascii="Times New Roman" w:hAnsi="Times New Roman" w:cs="Times New Roman"/>
          <w:sz w:val="28"/>
          <w:szCs w:val="28"/>
        </w:rPr>
        <w:t xml:space="preserve">Настоящее Положение вводит в действие земельный налог, устанавливает налоговые ставки, порядок и сроки уплаты налога в соответствии с </w:t>
      </w:r>
      <w:r w:rsidRPr="00F551B1">
        <w:rPr>
          <w:rFonts w:ascii="Times New Roman" w:hAnsi="Times New Roman" w:cs="Times New Roman"/>
          <w:sz w:val="28"/>
          <w:szCs w:val="28"/>
        </w:rPr>
        <w:t>главой 31</w:t>
      </w:r>
      <w:r w:rsidR="00E33607" w:rsidRPr="00F551B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E33607" w:rsidRPr="00F551B1" w:rsidRDefault="00E33607" w:rsidP="00E3360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2</w:t>
      </w:r>
      <w:r w:rsidR="00E33607" w:rsidRPr="00F551B1">
        <w:rPr>
          <w:rFonts w:ascii="Times New Roman" w:hAnsi="Times New Roman" w:cs="Times New Roman"/>
          <w:sz w:val="28"/>
          <w:szCs w:val="28"/>
        </w:rPr>
        <w:t>. Налоговые ставки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2.1. Ставки земельного налога устанавливаются в следующих размерах: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1) 0,3 % в отношении земельных участков: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1B1">
        <w:rPr>
          <w:rFonts w:ascii="Times New Roman" w:hAnsi="Times New Roman" w:cs="Times New Roman"/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F551B1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Pr="00F551B1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F551B1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1B1">
        <w:rPr>
          <w:rFonts w:ascii="Times New Roman" w:hAnsi="Times New Roman" w:cs="Times New Roman"/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F551B1">
        <w:rPr>
          <w:rFonts w:ascii="Times New Roman" w:hAnsi="Times New Roman" w:cs="Times New Roman"/>
          <w:sz w:val="28"/>
          <w:szCs w:val="28"/>
        </w:rPr>
        <w:t>№</w:t>
      </w:r>
      <w:r w:rsidRPr="00F551B1">
        <w:rPr>
          <w:rFonts w:ascii="Times New Roman" w:hAnsi="Times New Roman" w:cs="Times New Roman"/>
          <w:sz w:val="28"/>
          <w:szCs w:val="28"/>
        </w:rPr>
        <w:t xml:space="preserve"> 217-ФЗ </w:t>
      </w:r>
      <w:r w:rsidR="00F551B1">
        <w:rPr>
          <w:rFonts w:ascii="Times New Roman" w:hAnsi="Times New Roman" w:cs="Times New Roman"/>
          <w:sz w:val="28"/>
          <w:szCs w:val="28"/>
        </w:rPr>
        <w:t>«</w:t>
      </w:r>
      <w:r w:rsidRPr="00F551B1">
        <w:rPr>
          <w:rFonts w:ascii="Times New Roman" w:hAnsi="Times New Roman"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F551B1">
        <w:rPr>
          <w:rFonts w:ascii="Times New Roman" w:hAnsi="Times New Roman" w:cs="Times New Roman"/>
          <w:sz w:val="28"/>
          <w:szCs w:val="28"/>
        </w:rPr>
        <w:t>»</w:t>
      </w:r>
      <w:r w:rsidRPr="00F551B1">
        <w:rPr>
          <w:rFonts w:ascii="Times New Roman" w:hAnsi="Times New Roman" w:cs="Times New Roman"/>
          <w:sz w:val="28"/>
          <w:szCs w:val="28"/>
        </w:rPr>
        <w:t xml:space="preserve">, за исключением указанных в настоящем </w:t>
      </w:r>
      <w:r w:rsidRPr="00F551B1">
        <w:rPr>
          <w:rFonts w:ascii="Times New Roman" w:hAnsi="Times New Roman" w:cs="Times New Roman"/>
          <w:sz w:val="28"/>
          <w:szCs w:val="28"/>
        </w:rPr>
        <w:lastRenderedPageBreak/>
        <w:t>абзаце земельных участков, кадастровая стоимость каждого</w:t>
      </w:r>
      <w:proofErr w:type="gramEnd"/>
      <w:r w:rsidRPr="00F551B1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2) 1,5% процента в отношении прочих земельных участков.</w:t>
      </w:r>
    </w:p>
    <w:p w:rsidR="00E33607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2.2. Решением Совета депутатов муниципального образования Чёрноотрожский сельсовет Саракташского района Оренбургской области налоговые ставки могут изменяться с учетом положений пункта 2.1. настоящей статьи, а также устанавливаться дифференцированные ставки в зависимости от категорий земель и (или) разрешенного использования земельного участка.</w:t>
      </w:r>
    </w:p>
    <w:p w:rsidR="00CF2AFB" w:rsidRPr="00F551B1" w:rsidRDefault="00CF2AFB" w:rsidP="00E33607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1078" w:rsidRPr="00F551B1" w:rsidRDefault="00CF2AFB" w:rsidP="00F21078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3</w:t>
      </w:r>
      <w:r w:rsidR="00E33607" w:rsidRPr="00F551B1">
        <w:rPr>
          <w:rFonts w:ascii="Times New Roman" w:hAnsi="Times New Roman" w:cs="Times New Roman"/>
          <w:sz w:val="28"/>
          <w:szCs w:val="28"/>
        </w:rPr>
        <w:t>. Налоговая база и налоговые льготы</w:t>
      </w:r>
    </w:p>
    <w:p w:rsidR="00F21078" w:rsidRPr="00F551B1" w:rsidRDefault="00F21078" w:rsidP="00F21078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1078" w:rsidRPr="00F551B1" w:rsidRDefault="00F21078" w:rsidP="00F2107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3.1</w:t>
      </w:r>
      <w:r w:rsidR="00F551B1">
        <w:rPr>
          <w:rFonts w:ascii="Times New Roman" w:hAnsi="Times New Roman" w:cs="Times New Roman"/>
          <w:sz w:val="28"/>
          <w:szCs w:val="28"/>
        </w:rPr>
        <w:t>.</w:t>
      </w:r>
      <w:r w:rsidRPr="00F551B1">
        <w:rPr>
          <w:rFonts w:ascii="Times New Roman" w:hAnsi="Times New Roman" w:cs="Times New Roman"/>
          <w:sz w:val="28"/>
          <w:szCs w:val="28"/>
        </w:rPr>
        <w:t xml:space="preserve"> </w:t>
      </w:r>
      <w:r w:rsidR="00E33607" w:rsidRPr="00F551B1">
        <w:rPr>
          <w:rFonts w:ascii="Times New Roman" w:hAnsi="Times New Roman" w:cs="Times New Roman"/>
          <w:sz w:val="28"/>
          <w:szCs w:val="28"/>
        </w:rPr>
        <w:t>Порядок определения и уменьшение налоговой базы определяется статьей 391 Налогового Кодекса Российской Федерации.</w:t>
      </w:r>
    </w:p>
    <w:p w:rsidR="00F21078" w:rsidRPr="00F551B1" w:rsidRDefault="00F21078" w:rsidP="00F2107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3.2</w:t>
      </w:r>
      <w:r w:rsidR="00F551B1">
        <w:rPr>
          <w:rFonts w:ascii="Times New Roman" w:hAnsi="Times New Roman" w:cs="Times New Roman"/>
          <w:sz w:val="28"/>
          <w:szCs w:val="28"/>
        </w:rPr>
        <w:t>.</w:t>
      </w:r>
      <w:r w:rsidRPr="00F551B1">
        <w:rPr>
          <w:rFonts w:ascii="Times New Roman" w:hAnsi="Times New Roman" w:cs="Times New Roman"/>
          <w:sz w:val="28"/>
          <w:szCs w:val="28"/>
        </w:rPr>
        <w:t xml:space="preserve"> </w:t>
      </w:r>
      <w:r w:rsidR="00E33607" w:rsidRPr="00F551B1">
        <w:rPr>
          <w:rFonts w:ascii="Times New Roman" w:hAnsi="Times New Roman" w:cs="Times New Roman"/>
          <w:sz w:val="28"/>
          <w:szCs w:val="28"/>
        </w:rPr>
        <w:t>Порядок предоставления налоговых льгот осуществляется в соответствии со статьей 395 Налогового Кодекса Российской Федерации.</w:t>
      </w:r>
    </w:p>
    <w:p w:rsidR="00CF2AFB" w:rsidRPr="00F551B1" w:rsidRDefault="00F21078" w:rsidP="00F2107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3.3</w:t>
      </w:r>
      <w:r w:rsidR="00F551B1">
        <w:rPr>
          <w:rFonts w:ascii="Times New Roman" w:hAnsi="Times New Roman" w:cs="Times New Roman"/>
          <w:sz w:val="28"/>
          <w:szCs w:val="28"/>
        </w:rPr>
        <w:t>.</w:t>
      </w:r>
      <w:r w:rsidRPr="00F55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3607" w:rsidRPr="00F551B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33607" w:rsidRPr="00F551B1">
        <w:rPr>
          <w:rFonts w:ascii="Times New Roman" w:hAnsi="Times New Roman" w:cs="Times New Roman"/>
          <w:sz w:val="28"/>
          <w:szCs w:val="28"/>
        </w:rPr>
        <w:t>а территории муниципального образования Чёрноотрожский сельсовет</w:t>
      </w:r>
      <w:r w:rsidR="001B408A" w:rsidRPr="00F551B1">
        <w:rPr>
          <w:rFonts w:ascii="Times New Roman" w:hAnsi="Times New Roman" w:cs="Times New Roman"/>
          <w:sz w:val="28"/>
          <w:szCs w:val="28"/>
        </w:rPr>
        <w:t xml:space="preserve"> </w:t>
      </w:r>
      <w:r w:rsidR="00E33607" w:rsidRPr="00F551B1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 от уплаты земельного налога освобождаются муниципальные</w:t>
      </w:r>
      <w:r w:rsidR="00302439" w:rsidRPr="00F551B1">
        <w:rPr>
          <w:rFonts w:ascii="Times New Roman" w:hAnsi="Times New Roman" w:cs="Times New Roman"/>
          <w:sz w:val="28"/>
          <w:szCs w:val="28"/>
        </w:rPr>
        <w:t xml:space="preserve">, </w:t>
      </w:r>
      <w:r w:rsidR="00E33607" w:rsidRPr="00F551B1">
        <w:rPr>
          <w:rFonts w:ascii="Times New Roman" w:hAnsi="Times New Roman" w:cs="Times New Roman"/>
          <w:sz w:val="28"/>
          <w:szCs w:val="28"/>
        </w:rPr>
        <w:t>бюджетные и ка</w:t>
      </w:r>
      <w:r w:rsidR="001B408A" w:rsidRPr="00F551B1">
        <w:rPr>
          <w:rFonts w:ascii="Times New Roman" w:hAnsi="Times New Roman" w:cs="Times New Roman"/>
          <w:sz w:val="28"/>
          <w:szCs w:val="28"/>
        </w:rPr>
        <w:t>зенные учреждения и организации.</w:t>
      </w:r>
      <w:r w:rsidR="00E33607" w:rsidRPr="00F55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AFB" w:rsidRPr="00F551B1" w:rsidRDefault="00F21078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3.</w:t>
      </w:r>
      <w:r w:rsidR="00CF2AFB" w:rsidRPr="00F551B1">
        <w:rPr>
          <w:rFonts w:ascii="Times New Roman" w:hAnsi="Times New Roman" w:cs="Times New Roman"/>
          <w:sz w:val="28"/>
          <w:szCs w:val="28"/>
        </w:rPr>
        <w:t>4</w:t>
      </w:r>
      <w:r w:rsidR="00F551B1">
        <w:rPr>
          <w:rFonts w:ascii="Times New Roman" w:hAnsi="Times New Roman" w:cs="Times New Roman"/>
          <w:sz w:val="28"/>
          <w:szCs w:val="28"/>
        </w:rPr>
        <w:t>.</w:t>
      </w:r>
      <w:r w:rsidR="00CF2AFB" w:rsidRPr="00F55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2AFB" w:rsidRPr="00F551B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F2AFB" w:rsidRPr="00F551B1">
        <w:rPr>
          <w:rFonts w:ascii="Times New Roman" w:hAnsi="Times New Roman" w:cs="Times New Roman"/>
          <w:sz w:val="28"/>
          <w:szCs w:val="28"/>
        </w:rPr>
        <w:t>т уплаты налога, в отношении одного (всех) земельного участка расположенных на территории муниципального образования Чёрноотрожский сельсовет Саракташского района Оренбургской области освобождаются:</w:t>
      </w:r>
    </w:p>
    <w:p w:rsidR="00CF2AFB" w:rsidRPr="00F551B1" w:rsidRDefault="00F21078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3.</w:t>
      </w:r>
      <w:r w:rsidR="00CF2AFB" w:rsidRPr="00F551B1">
        <w:rPr>
          <w:rFonts w:ascii="Times New Roman" w:hAnsi="Times New Roman" w:cs="Times New Roman"/>
          <w:sz w:val="28"/>
          <w:szCs w:val="28"/>
        </w:rPr>
        <w:t>4.</w:t>
      </w:r>
      <w:r w:rsidR="00F551B1">
        <w:rPr>
          <w:rFonts w:ascii="Times New Roman" w:hAnsi="Times New Roman" w:cs="Times New Roman"/>
          <w:sz w:val="28"/>
          <w:szCs w:val="28"/>
        </w:rPr>
        <w:t>1.</w:t>
      </w:r>
      <w:r w:rsidR="00CF2AFB" w:rsidRPr="00F551B1">
        <w:rPr>
          <w:rFonts w:ascii="Times New Roman" w:hAnsi="Times New Roman" w:cs="Times New Roman"/>
          <w:sz w:val="28"/>
          <w:szCs w:val="28"/>
        </w:rPr>
        <w:t xml:space="preserve"> Лица, принимающие (принимавшие) участие в специальной военной операции: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1B1">
        <w:rPr>
          <w:rFonts w:ascii="Times New Roman" w:hAnsi="Times New Roman" w:cs="Times New Roman"/>
          <w:sz w:val="28"/>
          <w:szCs w:val="28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  <w:proofErr w:type="gramEnd"/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CF2AFB" w:rsidRPr="00F551B1" w:rsidRDefault="00F21078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3.</w:t>
      </w:r>
      <w:r w:rsidR="00CF2AFB" w:rsidRPr="00F551B1">
        <w:rPr>
          <w:rFonts w:ascii="Times New Roman" w:hAnsi="Times New Roman" w:cs="Times New Roman"/>
          <w:sz w:val="28"/>
          <w:szCs w:val="28"/>
        </w:rPr>
        <w:t>4.2</w:t>
      </w:r>
      <w:r w:rsidR="00F551B1">
        <w:rPr>
          <w:rFonts w:ascii="Times New Roman" w:hAnsi="Times New Roman" w:cs="Times New Roman"/>
          <w:sz w:val="28"/>
          <w:szCs w:val="28"/>
        </w:rPr>
        <w:t>.</w:t>
      </w:r>
      <w:r w:rsidR="00CF2AFB" w:rsidRPr="00F551B1">
        <w:rPr>
          <w:rFonts w:ascii="Times New Roman" w:hAnsi="Times New Roman" w:cs="Times New Roman"/>
          <w:sz w:val="28"/>
          <w:szCs w:val="28"/>
        </w:rPr>
        <w:t xml:space="preserve">  Лица, выполняющие (выполнявшие) возложенные на них </w:t>
      </w:r>
      <w:proofErr w:type="gramStart"/>
      <w:r w:rsidR="00CF2AFB" w:rsidRPr="00F551B1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="00CF2AFB" w:rsidRPr="00F551B1">
        <w:rPr>
          <w:rFonts w:ascii="Times New Roman" w:hAnsi="Times New Roman" w:cs="Times New Roman"/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 xml:space="preserve">- сотрудники Следственного комитета Российской Федерации, федеральной противопожарной службы Государственной противопожарной </w:t>
      </w:r>
      <w:r w:rsidRPr="00F551B1">
        <w:rPr>
          <w:rFonts w:ascii="Times New Roman" w:hAnsi="Times New Roman" w:cs="Times New Roman"/>
          <w:sz w:val="28"/>
          <w:szCs w:val="28"/>
        </w:rPr>
        <w:lastRenderedPageBreak/>
        <w:t>службы, уголовно-исполнительной системы Российской Федерации, органов принудительного исполнения Российской Федерации;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- сотрудники органов внутренних дел Российской Федерации;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- прокурорские работники;</w:t>
      </w:r>
    </w:p>
    <w:p w:rsidR="00CF2AFB" w:rsidRPr="00F551B1" w:rsidRDefault="00F21078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3.</w:t>
      </w:r>
      <w:r w:rsidR="00CF2AFB" w:rsidRPr="00F551B1">
        <w:rPr>
          <w:rFonts w:ascii="Times New Roman" w:hAnsi="Times New Roman" w:cs="Times New Roman"/>
          <w:sz w:val="28"/>
          <w:szCs w:val="28"/>
        </w:rPr>
        <w:t>4.3</w:t>
      </w:r>
      <w:r w:rsidR="00F551B1">
        <w:rPr>
          <w:rFonts w:ascii="Times New Roman" w:hAnsi="Times New Roman" w:cs="Times New Roman"/>
          <w:sz w:val="28"/>
          <w:szCs w:val="28"/>
        </w:rPr>
        <w:t>.</w:t>
      </w:r>
      <w:r w:rsidR="00CF2AFB" w:rsidRPr="00F55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2AFB" w:rsidRPr="00F551B1">
        <w:rPr>
          <w:rFonts w:ascii="Times New Roman" w:hAnsi="Times New Roman" w:cs="Times New Roman"/>
          <w:sz w:val="28"/>
          <w:szCs w:val="28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  <w:proofErr w:type="gramEnd"/>
    </w:p>
    <w:p w:rsidR="00CF2AFB" w:rsidRPr="00F551B1" w:rsidRDefault="00F21078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3.</w:t>
      </w:r>
      <w:r w:rsidR="00CF2AFB" w:rsidRPr="00F551B1">
        <w:rPr>
          <w:rFonts w:ascii="Times New Roman" w:hAnsi="Times New Roman" w:cs="Times New Roman"/>
          <w:sz w:val="28"/>
          <w:szCs w:val="28"/>
        </w:rPr>
        <w:t>4.4</w:t>
      </w:r>
      <w:r w:rsidR="00F551B1">
        <w:rPr>
          <w:rFonts w:ascii="Times New Roman" w:hAnsi="Times New Roman" w:cs="Times New Roman"/>
          <w:sz w:val="28"/>
          <w:szCs w:val="28"/>
        </w:rPr>
        <w:t>.</w:t>
      </w:r>
      <w:r w:rsidR="00CF2AFB" w:rsidRPr="00F551B1">
        <w:rPr>
          <w:rFonts w:ascii="Times New Roman" w:hAnsi="Times New Roman" w:cs="Times New Roman"/>
          <w:sz w:val="28"/>
          <w:szCs w:val="28"/>
        </w:rPr>
        <w:t xml:space="preserve"> Члены семей: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 xml:space="preserve">- лиц, указанных в подпунктах </w:t>
      </w:r>
      <w:r w:rsidR="00F21078" w:rsidRPr="00F551B1">
        <w:rPr>
          <w:rFonts w:ascii="Times New Roman" w:hAnsi="Times New Roman" w:cs="Times New Roman"/>
          <w:sz w:val="28"/>
          <w:szCs w:val="28"/>
        </w:rPr>
        <w:t>3.</w:t>
      </w:r>
      <w:r w:rsidRPr="00F551B1">
        <w:rPr>
          <w:rFonts w:ascii="Times New Roman" w:hAnsi="Times New Roman" w:cs="Times New Roman"/>
          <w:sz w:val="28"/>
          <w:szCs w:val="28"/>
        </w:rPr>
        <w:t>4.1-</w:t>
      </w:r>
      <w:r w:rsidR="00F21078" w:rsidRPr="00F551B1">
        <w:rPr>
          <w:rFonts w:ascii="Times New Roman" w:hAnsi="Times New Roman" w:cs="Times New Roman"/>
          <w:sz w:val="28"/>
          <w:szCs w:val="28"/>
        </w:rPr>
        <w:t>3.</w:t>
      </w:r>
      <w:r w:rsidRPr="00F551B1">
        <w:rPr>
          <w:rFonts w:ascii="Times New Roman" w:hAnsi="Times New Roman" w:cs="Times New Roman"/>
          <w:sz w:val="28"/>
          <w:szCs w:val="28"/>
        </w:rPr>
        <w:t>4.3 настоящего пункта;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- граждан, призванных на военную службу по мобилизации в Вооруженные Силы Российской Федерации;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- военнослужащих, принимающих (принимавших) участие в специальной военной операции;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 xml:space="preserve"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</w:t>
      </w:r>
      <w:proofErr w:type="gramStart"/>
      <w:r w:rsidRPr="00F551B1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F551B1">
        <w:rPr>
          <w:rFonts w:ascii="Times New Roman" w:hAnsi="Times New Roman" w:cs="Times New Roman"/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1B1">
        <w:rPr>
          <w:rFonts w:ascii="Times New Roman" w:hAnsi="Times New Roman" w:cs="Times New Roman"/>
          <w:sz w:val="28"/>
          <w:szCs w:val="28"/>
        </w:rPr>
        <w:t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</w:t>
      </w:r>
      <w:proofErr w:type="gramEnd"/>
      <w:r w:rsidRPr="00F551B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551B1">
        <w:rPr>
          <w:rFonts w:ascii="Times New Roman" w:hAnsi="Times New Roman" w:cs="Times New Roman"/>
          <w:sz w:val="28"/>
          <w:szCs w:val="28"/>
        </w:rPr>
        <w:t>подразделениях</w:t>
      </w:r>
      <w:proofErr w:type="gramEnd"/>
      <w:r w:rsidRPr="00F551B1">
        <w:rPr>
          <w:rFonts w:ascii="Times New Roman" w:hAnsi="Times New Roman" w:cs="Times New Roman"/>
          <w:sz w:val="28"/>
          <w:szCs w:val="28"/>
        </w:rPr>
        <w:t>;</w:t>
      </w:r>
    </w:p>
    <w:p w:rsidR="00CF2AFB" w:rsidRPr="00F551B1" w:rsidRDefault="00F21078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3.</w:t>
      </w:r>
      <w:r w:rsidR="00CF2AFB" w:rsidRPr="00F551B1">
        <w:rPr>
          <w:rFonts w:ascii="Times New Roman" w:hAnsi="Times New Roman" w:cs="Times New Roman"/>
          <w:sz w:val="28"/>
          <w:szCs w:val="28"/>
        </w:rPr>
        <w:t>4.5</w:t>
      </w:r>
      <w:r w:rsidR="00F551B1">
        <w:rPr>
          <w:rFonts w:ascii="Times New Roman" w:hAnsi="Times New Roman" w:cs="Times New Roman"/>
          <w:sz w:val="28"/>
          <w:szCs w:val="28"/>
        </w:rPr>
        <w:t>.</w:t>
      </w:r>
      <w:r w:rsidR="00CF2AFB" w:rsidRPr="00F551B1">
        <w:rPr>
          <w:rFonts w:ascii="Times New Roman" w:hAnsi="Times New Roman" w:cs="Times New Roman"/>
          <w:sz w:val="28"/>
          <w:szCs w:val="28"/>
        </w:rPr>
        <w:t xml:space="preserve"> члены семей: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 xml:space="preserve">- лиц, указанных в подпунктах </w:t>
      </w:r>
      <w:r w:rsidR="00F21078" w:rsidRPr="00F551B1">
        <w:rPr>
          <w:rFonts w:ascii="Times New Roman" w:hAnsi="Times New Roman" w:cs="Times New Roman"/>
          <w:sz w:val="28"/>
          <w:szCs w:val="28"/>
        </w:rPr>
        <w:t>3.</w:t>
      </w:r>
      <w:r w:rsidRPr="00F551B1">
        <w:rPr>
          <w:rFonts w:ascii="Times New Roman" w:hAnsi="Times New Roman" w:cs="Times New Roman"/>
          <w:sz w:val="28"/>
          <w:szCs w:val="28"/>
        </w:rPr>
        <w:t>4.1-</w:t>
      </w:r>
      <w:r w:rsidR="00F21078" w:rsidRPr="00F551B1">
        <w:rPr>
          <w:rFonts w:ascii="Times New Roman" w:hAnsi="Times New Roman" w:cs="Times New Roman"/>
          <w:sz w:val="28"/>
          <w:szCs w:val="28"/>
        </w:rPr>
        <w:t>3.</w:t>
      </w:r>
      <w:r w:rsidRPr="00F551B1">
        <w:rPr>
          <w:rFonts w:ascii="Times New Roman" w:hAnsi="Times New Roman" w:cs="Times New Roman"/>
          <w:sz w:val="28"/>
          <w:szCs w:val="28"/>
        </w:rPr>
        <w:t>4.3 настоящего пункта, лиц, относящихся к ветеранам боевых действий в соответствии с подпунктами 2.3 и 9 пункта 1 статьи 3 Федерального закона от 12</w:t>
      </w:r>
      <w:r w:rsidR="00681532" w:rsidRPr="00F551B1">
        <w:rPr>
          <w:rFonts w:ascii="Times New Roman" w:hAnsi="Times New Roman" w:cs="Times New Roman"/>
          <w:sz w:val="28"/>
          <w:szCs w:val="28"/>
        </w:rPr>
        <w:t xml:space="preserve">.01.1995 № </w:t>
      </w:r>
      <w:r w:rsidRPr="00F551B1">
        <w:rPr>
          <w:rFonts w:ascii="Times New Roman" w:hAnsi="Times New Roman" w:cs="Times New Roman"/>
          <w:sz w:val="28"/>
          <w:szCs w:val="28"/>
        </w:rPr>
        <w:t xml:space="preserve">5-ФЗ </w:t>
      </w:r>
      <w:r w:rsidR="00F551B1">
        <w:rPr>
          <w:rFonts w:ascii="Times New Roman" w:hAnsi="Times New Roman" w:cs="Times New Roman"/>
          <w:sz w:val="28"/>
          <w:szCs w:val="28"/>
        </w:rPr>
        <w:t>«</w:t>
      </w:r>
      <w:r w:rsidRPr="00F551B1">
        <w:rPr>
          <w:rFonts w:ascii="Times New Roman" w:hAnsi="Times New Roman" w:cs="Times New Roman"/>
          <w:sz w:val="28"/>
          <w:szCs w:val="28"/>
        </w:rPr>
        <w:t>О ветеранах</w:t>
      </w:r>
      <w:r w:rsidR="00F551B1">
        <w:rPr>
          <w:rFonts w:ascii="Times New Roman" w:hAnsi="Times New Roman" w:cs="Times New Roman"/>
          <w:sz w:val="28"/>
          <w:szCs w:val="28"/>
        </w:rPr>
        <w:t>»</w:t>
      </w:r>
      <w:r w:rsidRPr="00F551B1">
        <w:rPr>
          <w:rFonts w:ascii="Times New Roman" w:hAnsi="Times New Roman" w:cs="Times New Roman"/>
          <w:sz w:val="28"/>
          <w:szCs w:val="28"/>
        </w:rPr>
        <w:t xml:space="preserve">, погибших (умерших) в период участия в специальной военной операции (при выполнении задач в период проведения специальной военной </w:t>
      </w:r>
      <w:r w:rsidRPr="00F551B1">
        <w:rPr>
          <w:rFonts w:ascii="Times New Roman" w:hAnsi="Times New Roman" w:cs="Times New Roman"/>
          <w:sz w:val="28"/>
          <w:szCs w:val="28"/>
        </w:rPr>
        <w:lastRenderedPageBreak/>
        <w:t xml:space="preserve">операции). </w:t>
      </w:r>
      <w:proofErr w:type="gramStart"/>
      <w:r w:rsidRPr="00F551B1">
        <w:rPr>
          <w:rFonts w:ascii="Times New Roman" w:hAnsi="Times New Roman" w:cs="Times New Roman"/>
          <w:sz w:val="28"/>
          <w:szCs w:val="28"/>
        </w:rPr>
        <w:t>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  <w:proofErr w:type="gramEnd"/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- 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 xml:space="preserve">К членам семей,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 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 xml:space="preserve">Членам семей лиц, указанных в подпункте </w:t>
      </w:r>
      <w:r w:rsidR="00F21078" w:rsidRPr="00F551B1">
        <w:rPr>
          <w:rFonts w:ascii="Times New Roman" w:hAnsi="Times New Roman" w:cs="Times New Roman"/>
          <w:sz w:val="28"/>
          <w:szCs w:val="28"/>
        </w:rPr>
        <w:t>3.4</w:t>
      </w:r>
      <w:r w:rsidRPr="00F551B1">
        <w:rPr>
          <w:rFonts w:ascii="Times New Roman" w:hAnsi="Times New Roman" w:cs="Times New Roman"/>
          <w:sz w:val="28"/>
          <w:szCs w:val="28"/>
        </w:rPr>
        <w:t xml:space="preserve">.1 – </w:t>
      </w:r>
      <w:r w:rsidR="00F21078" w:rsidRPr="00F551B1">
        <w:rPr>
          <w:rFonts w:ascii="Times New Roman" w:hAnsi="Times New Roman" w:cs="Times New Roman"/>
          <w:sz w:val="28"/>
          <w:szCs w:val="28"/>
        </w:rPr>
        <w:t>3.4.2 пункта 3.4</w:t>
      </w:r>
      <w:r w:rsidRPr="00F551B1">
        <w:rPr>
          <w:rFonts w:ascii="Times New Roman" w:hAnsi="Times New Roman" w:cs="Times New Roman"/>
          <w:sz w:val="28"/>
          <w:szCs w:val="28"/>
        </w:rPr>
        <w:t>, соответствующая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1B1">
        <w:rPr>
          <w:rFonts w:ascii="Times New Roman" w:hAnsi="Times New Roman" w:cs="Times New Roman"/>
          <w:sz w:val="28"/>
          <w:szCs w:val="28"/>
        </w:rPr>
        <w:t>Периодом участия в специальной военной операции (при выполнении задач в период проведения специальной военной операции) для целей настоящей статьи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</w:t>
      </w:r>
      <w:proofErr w:type="gramEnd"/>
    </w:p>
    <w:p w:rsidR="00E33607" w:rsidRPr="00F551B1" w:rsidRDefault="00F21078" w:rsidP="001B408A">
      <w:pPr>
        <w:widowControl/>
        <w:autoSpaceDE/>
        <w:autoSpaceDN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3.5</w:t>
      </w:r>
      <w:r w:rsidR="00F551B1">
        <w:rPr>
          <w:rFonts w:ascii="Times New Roman" w:hAnsi="Times New Roman" w:cs="Times New Roman"/>
          <w:sz w:val="28"/>
          <w:szCs w:val="28"/>
        </w:rPr>
        <w:t>.</w:t>
      </w:r>
      <w:r w:rsidR="00E33607" w:rsidRPr="00F55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3607" w:rsidRPr="00F551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33607" w:rsidRPr="00F551B1">
        <w:rPr>
          <w:rFonts w:ascii="Times New Roman" w:hAnsi="Times New Roman" w:cs="Times New Roman"/>
          <w:sz w:val="28"/>
          <w:szCs w:val="28"/>
        </w:rPr>
        <w:t>ри установлении налога решением Совета депутатов Чёрноотрожского сельсовета Саракташского района Оренбургской области могут также устанавливаться налоговые льготы, основания и порядок их применения, включая установление величины налогового вычета для отдельн</w:t>
      </w:r>
      <w:r w:rsidR="001B408A" w:rsidRPr="00F551B1">
        <w:rPr>
          <w:rFonts w:ascii="Times New Roman" w:hAnsi="Times New Roman" w:cs="Times New Roman"/>
          <w:sz w:val="28"/>
          <w:szCs w:val="28"/>
        </w:rPr>
        <w:t>ых категорий налогоплательщиков.</w:t>
      </w:r>
    </w:p>
    <w:p w:rsidR="0048047C" w:rsidRPr="00F551B1" w:rsidRDefault="0048047C" w:rsidP="001B408A">
      <w:pPr>
        <w:widowControl/>
        <w:autoSpaceDE/>
        <w:autoSpaceDN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33607" w:rsidRDefault="00F21078" w:rsidP="00E33607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4</w:t>
      </w:r>
      <w:r w:rsidR="00E33607" w:rsidRPr="00F551B1">
        <w:rPr>
          <w:rFonts w:ascii="Times New Roman" w:hAnsi="Times New Roman" w:cs="Times New Roman"/>
          <w:sz w:val="28"/>
          <w:szCs w:val="28"/>
        </w:rPr>
        <w:t>. Отчетный период</w:t>
      </w:r>
    </w:p>
    <w:p w:rsidR="00F551B1" w:rsidRPr="00F551B1" w:rsidRDefault="00F551B1" w:rsidP="00E33607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3607" w:rsidRPr="00F551B1" w:rsidRDefault="00F21078" w:rsidP="00E3360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551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</w:t>
      </w:r>
      <w:r w:rsidR="001B408A" w:rsidRPr="00F551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r w:rsidRPr="00F551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Налоговые, отчетные периоды </w:t>
      </w:r>
      <w:r w:rsidR="00E33607" w:rsidRPr="00F551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н</w:t>
      </w:r>
      <w:r w:rsidR="001B408A" w:rsidRPr="00F551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алогоплательщиков – организаций </w:t>
      </w:r>
      <w:r w:rsidRPr="00F551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определяются в соответствии со статьей 393 Налогового кодекса Российской Федерации</w:t>
      </w:r>
      <w:r w:rsidR="00E33607" w:rsidRPr="00F551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8047C" w:rsidRPr="00F551B1" w:rsidRDefault="0048047C" w:rsidP="00E3360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607" w:rsidRDefault="00F21078" w:rsidP="00E33607">
      <w:pPr>
        <w:widowControl/>
        <w:autoSpaceDE/>
        <w:autoSpaceDN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5</w:t>
      </w:r>
      <w:r w:rsidR="00E33607" w:rsidRPr="00F551B1">
        <w:rPr>
          <w:rFonts w:ascii="Times New Roman" w:hAnsi="Times New Roman" w:cs="Times New Roman"/>
          <w:sz w:val="28"/>
          <w:szCs w:val="28"/>
        </w:rPr>
        <w:t>.  Порядок исчисления налога и авансовых платежей по налогу</w:t>
      </w:r>
    </w:p>
    <w:p w:rsidR="00F551B1" w:rsidRPr="00F551B1" w:rsidRDefault="00F551B1" w:rsidP="00E33607">
      <w:pPr>
        <w:widowControl/>
        <w:autoSpaceDE/>
        <w:autoSpaceDN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21078" w:rsidRPr="00F551B1" w:rsidRDefault="00F21078" w:rsidP="00F2107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551B1">
        <w:rPr>
          <w:rFonts w:ascii="Times New Roman" w:hAnsi="Times New Roman" w:cs="Times New Roman"/>
          <w:sz w:val="28"/>
          <w:szCs w:val="28"/>
        </w:rPr>
        <w:t>5.</w:t>
      </w:r>
      <w:r w:rsidR="00E33607" w:rsidRPr="00F551B1">
        <w:rPr>
          <w:rFonts w:ascii="Times New Roman" w:hAnsi="Times New Roman" w:cs="Times New Roman"/>
          <w:sz w:val="28"/>
          <w:szCs w:val="28"/>
        </w:rPr>
        <w:t xml:space="preserve">1. </w:t>
      </w:r>
      <w:r w:rsidRPr="00F551B1">
        <w:rPr>
          <w:rFonts w:ascii="Times New Roman" w:hAnsi="Times New Roman" w:cs="Times New Roman"/>
          <w:sz w:val="28"/>
          <w:szCs w:val="28"/>
        </w:rPr>
        <w:t xml:space="preserve">Порядок и исчисление налога и авансовых платежей по налогу определяются в соответствии со статьей 396 </w:t>
      </w:r>
      <w:r w:rsidRPr="00F551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Налогового кодекса Российской Федерации.</w:t>
      </w:r>
    </w:p>
    <w:p w:rsidR="0048047C" w:rsidRPr="00F551B1" w:rsidRDefault="0048047C" w:rsidP="00F2107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607" w:rsidRPr="00F551B1" w:rsidRDefault="00F21078" w:rsidP="00E33607">
      <w:pPr>
        <w:widowControl/>
        <w:autoSpaceDE/>
        <w:autoSpaceDN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6</w:t>
      </w:r>
      <w:r w:rsidR="00E33607" w:rsidRPr="00F551B1">
        <w:rPr>
          <w:rFonts w:ascii="Times New Roman" w:hAnsi="Times New Roman" w:cs="Times New Roman"/>
          <w:sz w:val="28"/>
          <w:szCs w:val="28"/>
        </w:rPr>
        <w:t>. Порядок и сроки уплаты налога и авансовых платежей по налогу</w:t>
      </w:r>
    </w:p>
    <w:p w:rsidR="00E33607" w:rsidRPr="00F551B1" w:rsidRDefault="00F21078" w:rsidP="00E3360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E33607" w:rsidRPr="00F551B1">
        <w:rPr>
          <w:rFonts w:ascii="Times New Roman" w:hAnsi="Times New Roman" w:cs="Times New Roman"/>
          <w:sz w:val="28"/>
          <w:szCs w:val="28"/>
        </w:rPr>
        <w:t xml:space="preserve">1 </w:t>
      </w:r>
      <w:r w:rsidRPr="00F551B1">
        <w:rPr>
          <w:rFonts w:ascii="Times New Roman" w:hAnsi="Times New Roman" w:cs="Times New Roman"/>
          <w:sz w:val="28"/>
          <w:szCs w:val="28"/>
        </w:rPr>
        <w:t xml:space="preserve">Порядок и сроки уплаты налога и авансовых платежей по налогу определяются в соответствии со статьей </w:t>
      </w:r>
      <w:r w:rsidR="00E33607" w:rsidRPr="00F551B1">
        <w:rPr>
          <w:rFonts w:ascii="Times New Roman" w:hAnsi="Times New Roman" w:cs="Times New Roman"/>
          <w:sz w:val="28"/>
          <w:szCs w:val="28"/>
        </w:rPr>
        <w:t>397 Налогового Кодекса Российской Федерации.</w:t>
      </w:r>
    </w:p>
    <w:p w:rsidR="00E33607" w:rsidRPr="00F551B1" w:rsidRDefault="00E33607" w:rsidP="00E3360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3607" w:rsidRPr="00F551B1" w:rsidSect="00637CC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52F53594"/>
    <w:multiLevelType w:val="hybridMultilevel"/>
    <w:tmpl w:val="43C8C4C0"/>
    <w:lvl w:ilvl="0" w:tplc="6FAC78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0572"/>
    <w:rsid w:val="00035DA9"/>
    <w:rsid w:val="000443CE"/>
    <w:rsid w:val="0005639C"/>
    <w:rsid w:val="00062F41"/>
    <w:rsid w:val="000638EF"/>
    <w:rsid w:val="000A7A76"/>
    <w:rsid w:val="000D2747"/>
    <w:rsid w:val="000D52BB"/>
    <w:rsid w:val="000E68A7"/>
    <w:rsid w:val="000F0534"/>
    <w:rsid w:val="00107AA7"/>
    <w:rsid w:val="001A06A5"/>
    <w:rsid w:val="001B3076"/>
    <w:rsid w:val="001B408A"/>
    <w:rsid w:val="001C0C42"/>
    <w:rsid w:val="001D565D"/>
    <w:rsid w:val="002031FD"/>
    <w:rsid w:val="002215EA"/>
    <w:rsid w:val="002349AE"/>
    <w:rsid w:val="002B069F"/>
    <w:rsid w:val="002C0170"/>
    <w:rsid w:val="002C024D"/>
    <w:rsid w:val="002E5F9E"/>
    <w:rsid w:val="00302439"/>
    <w:rsid w:val="00322444"/>
    <w:rsid w:val="00322E27"/>
    <w:rsid w:val="003677B3"/>
    <w:rsid w:val="00367A67"/>
    <w:rsid w:val="00395329"/>
    <w:rsid w:val="003B25A6"/>
    <w:rsid w:val="003D1571"/>
    <w:rsid w:val="003D6296"/>
    <w:rsid w:val="003F3060"/>
    <w:rsid w:val="003F4734"/>
    <w:rsid w:val="00426C62"/>
    <w:rsid w:val="0043200A"/>
    <w:rsid w:val="00443D0A"/>
    <w:rsid w:val="00456679"/>
    <w:rsid w:val="00460598"/>
    <w:rsid w:val="004701D5"/>
    <w:rsid w:val="00477067"/>
    <w:rsid w:val="0048047C"/>
    <w:rsid w:val="004A3E7C"/>
    <w:rsid w:val="004B2C6B"/>
    <w:rsid w:val="00505ABE"/>
    <w:rsid w:val="0050652C"/>
    <w:rsid w:val="005262F8"/>
    <w:rsid w:val="00530069"/>
    <w:rsid w:val="0054286C"/>
    <w:rsid w:val="005820F0"/>
    <w:rsid w:val="005F2875"/>
    <w:rsid w:val="0060101A"/>
    <w:rsid w:val="006100BA"/>
    <w:rsid w:val="00622BCC"/>
    <w:rsid w:val="0063236B"/>
    <w:rsid w:val="00632BB6"/>
    <w:rsid w:val="00637CC1"/>
    <w:rsid w:val="00637DA5"/>
    <w:rsid w:val="00654612"/>
    <w:rsid w:val="00667730"/>
    <w:rsid w:val="00667B98"/>
    <w:rsid w:val="00674C6C"/>
    <w:rsid w:val="006805E2"/>
    <w:rsid w:val="00681532"/>
    <w:rsid w:val="006C2705"/>
    <w:rsid w:val="006E4498"/>
    <w:rsid w:val="00727378"/>
    <w:rsid w:val="007700F2"/>
    <w:rsid w:val="007770FD"/>
    <w:rsid w:val="007806BD"/>
    <w:rsid w:val="00791CC8"/>
    <w:rsid w:val="007A24E1"/>
    <w:rsid w:val="007C11EE"/>
    <w:rsid w:val="007C5ACE"/>
    <w:rsid w:val="00803EC5"/>
    <w:rsid w:val="00821EEF"/>
    <w:rsid w:val="008514B7"/>
    <w:rsid w:val="008543ED"/>
    <w:rsid w:val="0088107C"/>
    <w:rsid w:val="00886FF7"/>
    <w:rsid w:val="008E4980"/>
    <w:rsid w:val="008E79F8"/>
    <w:rsid w:val="0091391E"/>
    <w:rsid w:val="0092104C"/>
    <w:rsid w:val="00932A3D"/>
    <w:rsid w:val="00947406"/>
    <w:rsid w:val="009638D3"/>
    <w:rsid w:val="00970F45"/>
    <w:rsid w:val="00987A3F"/>
    <w:rsid w:val="009979CF"/>
    <w:rsid w:val="009A7090"/>
    <w:rsid w:val="009B3B99"/>
    <w:rsid w:val="009C2C34"/>
    <w:rsid w:val="009C53DF"/>
    <w:rsid w:val="009D214F"/>
    <w:rsid w:val="009D74E9"/>
    <w:rsid w:val="009F2731"/>
    <w:rsid w:val="00A010D5"/>
    <w:rsid w:val="00A14F36"/>
    <w:rsid w:val="00A17D80"/>
    <w:rsid w:val="00A20B25"/>
    <w:rsid w:val="00A24328"/>
    <w:rsid w:val="00A303A3"/>
    <w:rsid w:val="00A36319"/>
    <w:rsid w:val="00A73740"/>
    <w:rsid w:val="00A85878"/>
    <w:rsid w:val="00A96E42"/>
    <w:rsid w:val="00AA0185"/>
    <w:rsid w:val="00AA5ADD"/>
    <w:rsid w:val="00AA7974"/>
    <w:rsid w:val="00AF30CC"/>
    <w:rsid w:val="00AF5576"/>
    <w:rsid w:val="00B05A0A"/>
    <w:rsid w:val="00B151D8"/>
    <w:rsid w:val="00B33089"/>
    <w:rsid w:val="00B6273B"/>
    <w:rsid w:val="00B65720"/>
    <w:rsid w:val="00B664E9"/>
    <w:rsid w:val="00B90D12"/>
    <w:rsid w:val="00BA1B6F"/>
    <w:rsid w:val="00BA4C1E"/>
    <w:rsid w:val="00BA6835"/>
    <w:rsid w:val="00BD7682"/>
    <w:rsid w:val="00BE25ED"/>
    <w:rsid w:val="00BF5017"/>
    <w:rsid w:val="00C01296"/>
    <w:rsid w:val="00C11D57"/>
    <w:rsid w:val="00C11ED2"/>
    <w:rsid w:val="00C2768F"/>
    <w:rsid w:val="00C36837"/>
    <w:rsid w:val="00C57DAB"/>
    <w:rsid w:val="00C77C31"/>
    <w:rsid w:val="00C9157A"/>
    <w:rsid w:val="00CA04EE"/>
    <w:rsid w:val="00CA37CE"/>
    <w:rsid w:val="00CA74CC"/>
    <w:rsid w:val="00CB08E1"/>
    <w:rsid w:val="00CB41F4"/>
    <w:rsid w:val="00CD618C"/>
    <w:rsid w:val="00CE6C33"/>
    <w:rsid w:val="00CF2AFB"/>
    <w:rsid w:val="00D008A2"/>
    <w:rsid w:val="00D10D3A"/>
    <w:rsid w:val="00D1579E"/>
    <w:rsid w:val="00D24588"/>
    <w:rsid w:val="00D2735E"/>
    <w:rsid w:val="00D30DB8"/>
    <w:rsid w:val="00D515DC"/>
    <w:rsid w:val="00D60108"/>
    <w:rsid w:val="00D62C87"/>
    <w:rsid w:val="00D8208F"/>
    <w:rsid w:val="00D86B7B"/>
    <w:rsid w:val="00D9289F"/>
    <w:rsid w:val="00DB3620"/>
    <w:rsid w:val="00DB755D"/>
    <w:rsid w:val="00DC1D2F"/>
    <w:rsid w:val="00DC1D57"/>
    <w:rsid w:val="00DC70C2"/>
    <w:rsid w:val="00DD2E8F"/>
    <w:rsid w:val="00DD7539"/>
    <w:rsid w:val="00E065F1"/>
    <w:rsid w:val="00E066CA"/>
    <w:rsid w:val="00E14626"/>
    <w:rsid w:val="00E21D26"/>
    <w:rsid w:val="00E33607"/>
    <w:rsid w:val="00E41DC1"/>
    <w:rsid w:val="00E42691"/>
    <w:rsid w:val="00E552EA"/>
    <w:rsid w:val="00E621A3"/>
    <w:rsid w:val="00E6237A"/>
    <w:rsid w:val="00EB26F4"/>
    <w:rsid w:val="00EB6692"/>
    <w:rsid w:val="00ED3FAF"/>
    <w:rsid w:val="00ED4A1C"/>
    <w:rsid w:val="00F0585A"/>
    <w:rsid w:val="00F21078"/>
    <w:rsid w:val="00F21F7F"/>
    <w:rsid w:val="00F551B1"/>
    <w:rsid w:val="00F8535A"/>
    <w:rsid w:val="00F94525"/>
    <w:rsid w:val="00FB40E2"/>
    <w:rsid w:val="00FC4954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7C5ACE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0"/>
    <w:rsid w:val="00637CC1"/>
  </w:style>
  <w:style w:type="paragraph" w:styleId="2">
    <w:name w:val="Body Text 2"/>
    <w:basedOn w:val="a"/>
    <w:link w:val="20"/>
    <w:rsid w:val="00637CC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637CC1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637C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2021-09-29T04:59:00Z</cp:lastPrinted>
  <dcterms:created xsi:type="dcterms:W3CDTF">2024-10-17T11:18:00Z</dcterms:created>
  <dcterms:modified xsi:type="dcterms:W3CDTF">2024-10-17T16:02:00Z</dcterms:modified>
</cp:coreProperties>
</file>