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0" w:type="dxa"/>
        <w:jc w:val="center"/>
        <w:tblInd w:w="203" w:type="dxa"/>
        <w:tblLook w:val="01E0"/>
      </w:tblPr>
      <w:tblGrid>
        <w:gridCol w:w="3321"/>
        <w:gridCol w:w="2977"/>
        <w:gridCol w:w="3462"/>
      </w:tblGrid>
      <w:tr w:rsidR="00CF543C" w:rsidRPr="004657A1" w:rsidTr="00CF543C">
        <w:trPr>
          <w:trHeight w:val="961"/>
          <w:jc w:val="center"/>
        </w:trPr>
        <w:tc>
          <w:tcPr>
            <w:tcW w:w="3321" w:type="dxa"/>
          </w:tcPr>
          <w:p w:rsidR="00CF543C" w:rsidRPr="004657A1" w:rsidRDefault="00CF543C" w:rsidP="00502930">
            <w:pPr>
              <w:tabs>
                <w:tab w:val="left" w:pos="710"/>
              </w:tabs>
              <w:ind w:right="-1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CF543C" w:rsidRPr="004657A1" w:rsidRDefault="00CF543C" w:rsidP="00CF543C">
            <w:pPr>
              <w:ind w:right="-14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657A1">
              <w:rPr>
                <w:noProof/>
                <w:sz w:val="24"/>
                <w:szCs w:val="24"/>
              </w:rPr>
              <w:drawing>
                <wp:inline distT="0" distB="0" distL="0" distR="0">
                  <wp:extent cx="438150" cy="619125"/>
                  <wp:effectExtent l="19050" t="0" r="0" b="0"/>
                  <wp:docPr id="2" name="Рисунок 1" descr="gerb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2" w:type="dxa"/>
          </w:tcPr>
          <w:p w:rsidR="00CF543C" w:rsidRPr="00500FBB" w:rsidRDefault="00CF543C" w:rsidP="00500FBB">
            <w:pPr>
              <w:tabs>
                <w:tab w:val="left" w:pos="1020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:rsidR="00CF543C" w:rsidRPr="004657A1" w:rsidRDefault="00CF543C" w:rsidP="00CF543C">
      <w:pPr>
        <w:ind w:right="-1"/>
        <w:rPr>
          <w:rFonts w:eastAsia="Calibri"/>
          <w:noProof/>
          <w:sz w:val="24"/>
          <w:szCs w:val="24"/>
        </w:rPr>
      </w:pPr>
      <w:r w:rsidRPr="004657A1">
        <w:rPr>
          <w:noProof/>
          <w:sz w:val="24"/>
          <w:szCs w:val="24"/>
        </w:rPr>
        <w:t xml:space="preserve">  </w:t>
      </w:r>
    </w:p>
    <w:p w:rsidR="004F385F" w:rsidRPr="006C660E" w:rsidRDefault="004F385F" w:rsidP="004F385F">
      <w:pPr>
        <w:ind w:right="-1"/>
        <w:jc w:val="center"/>
        <w:rPr>
          <w:b/>
          <w:caps/>
          <w:sz w:val="28"/>
          <w:szCs w:val="28"/>
        </w:rPr>
      </w:pPr>
      <w:r w:rsidRPr="006C660E">
        <w:rPr>
          <w:b/>
          <w:caps/>
          <w:sz w:val="28"/>
          <w:szCs w:val="28"/>
        </w:rPr>
        <w:t xml:space="preserve">СОВЕТ ДЕПУТАТОВ </w:t>
      </w:r>
      <w:r>
        <w:rPr>
          <w:b/>
          <w:caps/>
          <w:sz w:val="28"/>
          <w:szCs w:val="28"/>
        </w:rPr>
        <w:t xml:space="preserve">сельского поселения </w:t>
      </w:r>
      <w:r w:rsidRPr="006C660E">
        <w:rPr>
          <w:b/>
          <w:caps/>
          <w:sz w:val="28"/>
          <w:szCs w:val="28"/>
        </w:rPr>
        <w:t xml:space="preserve">Чёрноотрожский сельсовет Саракташского </w:t>
      </w:r>
      <w:r>
        <w:rPr>
          <w:b/>
          <w:caps/>
          <w:sz w:val="28"/>
          <w:szCs w:val="28"/>
        </w:rPr>
        <w:t xml:space="preserve">муниципального </w:t>
      </w:r>
      <w:r w:rsidRPr="006C660E">
        <w:rPr>
          <w:b/>
          <w:caps/>
          <w:sz w:val="28"/>
          <w:szCs w:val="28"/>
        </w:rPr>
        <w:t>района оренбургской области</w:t>
      </w:r>
    </w:p>
    <w:p w:rsidR="00CF543C" w:rsidRDefault="004F385F" w:rsidP="004F385F">
      <w:pPr>
        <w:ind w:right="-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ПЯТЫЙ</w:t>
      </w:r>
      <w:r w:rsidRPr="006C660E">
        <w:rPr>
          <w:b/>
          <w:caps/>
          <w:sz w:val="28"/>
          <w:szCs w:val="28"/>
        </w:rPr>
        <w:t xml:space="preserve"> созыв</w:t>
      </w:r>
    </w:p>
    <w:p w:rsidR="004F385F" w:rsidRDefault="004F385F" w:rsidP="004F385F">
      <w:pPr>
        <w:ind w:right="-1"/>
        <w:jc w:val="center"/>
        <w:rPr>
          <w:sz w:val="28"/>
          <w:szCs w:val="28"/>
        </w:rPr>
      </w:pPr>
    </w:p>
    <w:p w:rsidR="004F385F" w:rsidRPr="00C80A54" w:rsidRDefault="004F385F" w:rsidP="004F38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CF543C" w:rsidRPr="006C660E" w:rsidRDefault="00686BC9" w:rsidP="00CF543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вне</w:t>
      </w:r>
      <w:r w:rsidR="00CF543C" w:rsidRPr="006C660E">
        <w:rPr>
          <w:sz w:val="28"/>
          <w:szCs w:val="28"/>
        </w:rPr>
        <w:t xml:space="preserve">очередного </w:t>
      </w:r>
      <w:r w:rsidR="00E2008F">
        <w:rPr>
          <w:sz w:val="28"/>
          <w:szCs w:val="28"/>
        </w:rPr>
        <w:t>одиннадца</w:t>
      </w:r>
      <w:r w:rsidR="009F200E">
        <w:rPr>
          <w:sz w:val="28"/>
          <w:szCs w:val="28"/>
        </w:rPr>
        <w:t>того</w:t>
      </w:r>
      <w:r w:rsidR="00CF543C" w:rsidRPr="006C660E">
        <w:rPr>
          <w:sz w:val="28"/>
          <w:szCs w:val="28"/>
        </w:rPr>
        <w:t xml:space="preserve"> заседания Совета депутатов </w:t>
      </w:r>
    </w:p>
    <w:p w:rsidR="00CF543C" w:rsidRPr="006C660E" w:rsidRDefault="00CF543C" w:rsidP="00CF543C">
      <w:pPr>
        <w:ind w:right="-1"/>
        <w:jc w:val="center"/>
        <w:rPr>
          <w:sz w:val="28"/>
          <w:szCs w:val="28"/>
        </w:rPr>
      </w:pPr>
      <w:r w:rsidRPr="006C660E">
        <w:rPr>
          <w:sz w:val="28"/>
          <w:szCs w:val="28"/>
        </w:rPr>
        <w:t xml:space="preserve">Чёрноотрожского сельсовета Саракташского района Оренбургской области </w:t>
      </w:r>
      <w:r>
        <w:rPr>
          <w:sz w:val="28"/>
          <w:szCs w:val="28"/>
        </w:rPr>
        <w:t>пятого</w:t>
      </w:r>
      <w:r w:rsidRPr="006C660E">
        <w:rPr>
          <w:sz w:val="28"/>
          <w:szCs w:val="28"/>
        </w:rPr>
        <w:t xml:space="preserve"> созыва</w:t>
      </w:r>
    </w:p>
    <w:p w:rsidR="00CF543C" w:rsidRPr="006C660E" w:rsidRDefault="00CF543C" w:rsidP="00CF543C">
      <w:pPr>
        <w:jc w:val="both"/>
        <w:rPr>
          <w:sz w:val="28"/>
          <w:szCs w:val="28"/>
        </w:rPr>
      </w:pPr>
    </w:p>
    <w:p w:rsidR="00CF543C" w:rsidRPr="006C660E" w:rsidRDefault="009F200E" w:rsidP="00CF543C">
      <w:pPr>
        <w:rPr>
          <w:color w:val="FF0000"/>
          <w:sz w:val="28"/>
          <w:szCs w:val="28"/>
        </w:rPr>
      </w:pPr>
      <w:r>
        <w:rPr>
          <w:sz w:val="28"/>
          <w:szCs w:val="28"/>
        </w:rPr>
        <w:t>27.08.</w:t>
      </w:r>
      <w:r w:rsidR="00686BC9">
        <w:rPr>
          <w:sz w:val="28"/>
          <w:szCs w:val="28"/>
        </w:rPr>
        <w:t>2026</w:t>
      </w:r>
      <w:r w:rsidR="00CF543C" w:rsidRPr="006C660E">
        <w:rPr>
          <w:sz w:val="28"/>
          <w:szCs w:val="28"/>
        </w:rPr>
        <w:t xml:space="preserve">    </w:t>
      </w:r>
      <w:r w:rsidR="00CF543C">
        <w:rPr>
          <w:sz w:val="28"/>
          <w:szCs w:val="28"/>
        </w:rPr>
        <w:t xml:space="preserve">                              </w:t>
      </w:r>
      <w:r w:rsidR="00CF543C" w:rsidRPr="006C660E">
        <w:rPr>
          <w:sz w:val="28"/>
          <w:szCs w:val="28"/>
        </w:rPr>
        <w:t xml:space="preserve"> с. Черн</w:t>
      </w:r>
      <w:r w:rsidR="00CF543C">
        <w:rPr>
          <w:sz w:val="28"/>
          <w:szCs w:val="28"/>
        </w:rPr>
        <w:t xml:space="preserve">ый Отрог                 </w:t>
      </w:r>
      <w:r w:rsidR="003C29C9">
        <w:rPr>
          <w:sz w:val="28"/>
          <w:szCs w:val="28"/>
        </w:rPr>
        <w:t xml:space="preserve">      </w:t>
      </w:r>
      <w:r w:rsidR="00CF543C">
        <w:rPr>
          <w:sz w:val="28"/>
          <w:szCs w:val="28"/>
        </w:rPr>
        <w:t xml:space="preserve">            </w:t>
      </w:r>
      <w:r w:rsidR="00221388">
        <w:rPr>
          <w:sz w:val="28"/>
          <w:szCs w:val="28"/>
        </w:rPr>
        <w:t xml:space="preserve">    </w:t>
      </w:r>
      <w:r w:rsidR="003C29C9">
        <w:rPr>
          <w:sz w:val="28"/>
          <w:szCs w:val="28"/>
        </w:rPr>
        <w:t xml:space="preserve">  </w:t>
      </w:r>
      <w:r w:rsidR="00CF543C">
        <w:rPr>
          <w:sz w:val="28"/>
          <w:szCs w:val="28"/>
        </w:rPr>
        <w:t xml:space="preserve"> </w:t>
      </w:r>
      <w:r w:rsidR="00CF543C" w:rsidRPr="006C660E">
        <w:rPr>
          <w:sz w:val="28"/>
          <w:szCs w:val="28"/>
        </w:rPr>
        <w:t>№</w:t>
      </w:r>
      <w:r w:rsidR="00221388">
        <w:rPr>
          <w:sz w:val="28"/>
          <w:szCs w:val="28"/>
        </w:rPr>
        <w:t xml:space="preserve"> </w:t>
      </w:r>
      <w:r w:rsidR="00E01ACD">
        <w:rPr>
          <w:sz w:val="28"/>
          <w:szCs w:val="28"/>
        </w:rPr>
        <w:t>67</w:t>
      </w:r>
    </w:p>
    <w:p w:rsidR="00CF543C" w:rsidRPr="00500FBB" w:rsidRDefault="00CF543C" w:rsidP="00CF543C">
      <w:pPr>
        <w:shd w:val="clear" w:color="auto" w:fill="FFFFFF"/>
        <w:rPr>
          <w:caps/>
          <w:sz w:val="28"/>
          <w:szCs w:val="28"/>
        </w:rPr>
      </w:pPr>
    </w:p>
    <w:p w:rsidR="00994A9D" w:rsidRPr="00500FBB" w:rsidRDefault="00994A9D" w:rsidP="00CF543C">
      <w:pPr>
        <w:shd w:val="clear" w:color="auto" w:fill="FFFFFF"/>
        <w:rPr>
          <w:caps/>
          <w:sz w:val="28"/>
          <w:szCs w:val="28"/>
        </w:rPr>
      </w:pPr>
    </w:p>
    <w:p w:rsidR="00686BC9" w:rsidRDefault="007F49D1" w:rsidP="00C06CE1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DE34EF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DE34EF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4B743D">
        <w:rPr>
          <w:sz w:val="28"/>
          <w:szCs w:val="28"/>
        </w:rPr>
        <w:t xml:space="preserve">от </w:t>
      </w:r>
      <w:r w:rsidR="00DE34EF">
        <w:rPr>
          <w:sz w:val="28"/>
          <w:szCs w:val="28"/>
        </w:rPr>
        <w:t>07.05.2026</w:t>
      </w:r>
      <w:r w:rsidRPr="004B743D">
        <w:rPr>
          <w:sz w:val="28"/>
          <w:szCs w:val="28"/>
        </w:rPr>
        <w:t xml:space="preserve"> № </w:t>
      </w:r>
      <w:r w:rsidR="00DE34EF">
        <w:rPr>
          <w:sz w:val="28"/>
          <w:szCs w:val="28"/>
        </w:rPr>
        <w:t>4</w:t>
      </w:r>
      <w:r w:rsidRPr="004B743D">
        <w:rPr>
          <w:sz w:val="28"/>
          <w:szCs w:val="28"/>
        </w:rPr>
        <w:t>6 «</w:t>
      </w:r>
      <w:r w:rsidR="00DE34EF" w:rsidRPr="00F176F7">
        <w:rPr>
          <w:color w:val="000000"/>
          <w:spacing w:val="-4"/>
          <w:w w:val="102"/>
          <w:sz w:val="28"/>
          <w:szCs w:val="28"/>
        </w:rPr>
        <w:t>Об утверждении прогнозного плана приватизации</w:t>
      </w:r>
      <w:r w:rsidR="00DE34EF">
        <w:rPr>
          <w:color w:val="000000"/>
          <w:spacing w:val="-4"/>
          <w:w w:val="102"/>
          <w:sz w:val="28"/>
          <w:szCs w:val="28"/>
        </w:rPr>
        <w:t xml:space="preserve"> муниципального имущества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</w:t>
      </w:r>
      <w:r w:rsidR="00DE34EF">
        <w:rPr>
          <w:color w:val="000000"/>
          <w:spacing w:val="-4"/>
          <w:w w:val="102"/>
          <w:sz w:val="28"/>
          <w:szCs w:val="28"/>
        </w:rPr>
        <w:t xml:space="preserve"> </w:t>
      </w:r>
      <w:r w:rsidR="00DE34EF" w:rsidRPr="00F176F7">
        <w:rPr>
          <w:color w:val="000000"/>
          <w:spacing w:val="-4"/>
          <w:w w:val="102"/>
          <w:sz w:val="28"/>
          <w:szCs w:val="28"/>
        </w:rPr>
        <w:t>на 202</w:t>
      </w:r>
      <w:r w:rsidR="00DE34EF">
        <w:rPr>
          <w:color w:val="000000"/>
          <w:spacing w:val="-4"/>
          <w:w w:val="102"/>
          <w:sz w:val="28"/>
          <w:szCs w:val="28"/>
        </w:rPr>
        <w:t>6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год</w:t>
      </w:r>
      <w:r w:rsidRPr="004B743D">
        <w:rPr>
          <w:sz w:val="28"/>
          <w:szCs w:val="28"/>
        </w:rPr>
        <w:t>»</w:t>
      </w:r>
    </w:p>
    <w:p w:rsidR="007F49D1" w:rsidRPr="00500FBB" w:rsidRDefault="007F49D1" w:rsidP="00686BC9">
      <w:pPr>
        <w:ind w:firstLine="709"/>
        <w:jc w:val="both"/>
        <w:rPr>
          <w:sz w:val="28"/>
          <w:szCs w:val="28"/>
        </w:rPr>
      </w:pPr>
    </w:p>
    <w:p w:rsidR="00500FBB" w:rsidRDefault="00DE34EF" w:rsidP="00CD24AC">
      <w:pPr>
        <w:ind w:firstLine="720"/>
        <w:jc w:val="both"/>
        <w:rPr>
          <w:sz w:val="28"/>
          <w:szCs w:val="28"/>
        </w:rPr>
      </w:pPr>
      <w:r w:rsidRPr="00875B8B">
        <w:rPr>
          <w:sz w:val="28"/>
          <w:szCs w:val="28"/>
        </w:rPr>
        <w:t>На основании статей 130 и 132 Конституции Российс</w:t>
      </w:r>
      <w:r>
        <w:rPr>
          <w:sz w:val="28"/>
          <w:szCs w:val="28"/>
        </w:rPr>
        <w:t>кой Федерации, в соответствии с</w:t>
      </w:r>
      <w:r w:rsidRPr="00875B8B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Pr="00875B8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75B8B">
        <w:rPr>
          <w:sz w:val="28"/>
          <w:szCs w:val="28"/>
        </w:rPr>
        <w:t xml:space="preserve"> от </w:t>
      </w:r>
      <w:r w:rsidRPr="009A62B8">
        <w:rPr>
          <w:sz w:val="28"/>
          <w:szCs w:val="28"/>
        </w:rPr>
        <w:t xml:space="preserve">20.03.2025 </w:t>
      </w:r>
      <w:r>
        <w:rPr>
          <w:sz w:val="28"/>
          <w:szCs w:val="28"/>
        </w:rPr>
        <w:t xml:space="preserve">№ </w:t>
      </w:r>
      <w:r w:rsidRPr="009A62B8">
        <w:rPr>
          <w:sz w:val="28"/>
          <w:szCs w:val="28"/>
        </w:rPr>
        <w:t>33-</w:t>
      </w:r>
      <w:r>
        <w:rPr>
          <w:sz w:val="28"/>
          <w:szCs w:val="28"/>
        </w:rPr>
        <w:t xml:space="preserve"> </w:t>
      </w:r>
      <w:r w:rsidRPr="009A62B8">
        <w:rPr>
          <w:sz w:val="28"/>
          <w:szCs w:val="28"/>
        </w:rPr>
        <w:t xml:space="preserve">ФЗ </w:t>
      </w:r>
      <w:r>
        <w:rPr>
          <w:sz w:val="28"/>
          <w:szCs w:val="28"/>
        </w:rPr>
        <w:t>«</w:t>
      </w:r>
      <w:r w:rsidRPr="009A62B8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875B8B">
        <w:rPr>
          <w:sz w:val="28"/>
          <w:szCs w:val="28"/>
        </w:rPr>
        <w:t xml:space="preserve">, </w:t>
      </w:r>
      <w:r>
        <w:rPr>
          <w:sz w:val="28"/>
          <w:szCs w:val="28"/>
        </w:rPr>
        <w:t>пунктом 1 статьи 10, пунктом 4 статьи 14</w:t>
      </w:r>
      <w:r w:rsidR="008538D0">
        <w:rPr>
          <w:sz w:val="28"/>
          <w:szCs w:val="28"/>
        </w:rPr>
        <w:t>, статьей 23</w:t>
      </w:r>
      <w:r w:rsidR="009F200E">
        <w:rPr>
          <w:sz w:val="28"/>
          <w:szCs w:val="28"/>
        </w:rPr>
        <w:t xml:space="preserve">, статьей 24 </w:t>
      </w:r>
      <w:r w:rsidRPr="00875B8B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ого </w:t>
      </w:r>
      <w:r w:rsidRPr="00875B8B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875B8B">
        <w:rPr>
          <w:sz w:val="28"/>
          <w:szCs w:val="28"/>
        </w:rPr>
        <w:t xml:space="preserve"> от 21.12.2001 </w:t>
      </w:r>
      <w:r>
        <w:rPr>
          <w:sz w:val="28"/>
          <w:szCs w:val="28"/>
        </w:rPr>
        <w:t>№</w:t>
      </w:r>
      <w:r w:rsidRPr="00875B8B">
        <w:rPr>
          <w:sz w:val="28"/>
          <w:szCs w:val="28"/>
        </w:rPr>
        <w:t xml:space="preserve"> 178-ФЗ </w:t>
      </w:r>
      <w:r>
        <w:rPr>
          <w:sz w:val="28"/>
          <w:szCs w:val="28"/>
        </w:rPr>
        <w:t>«</w:t>
      </w:r>
      <w:r w:rsidRPr="00875B8B">
        <w:rPr>
          <w:sz w:val="28"/>
          <w:szCs w:val="28"/>
        </w:rPr>
        <w:t>О приватизации государственного и муниципального имущества</w:t>
      </w:r>
      <w:r>
        <w:rPr>
          <w:sz w:val="28"/>
          <w:szCs w:val="28"/>
        </w:rPr>
        <w:t>», Правилами разработки прогнозных планов (программ) приватизации государственного и муниципального имущества, утверждёнными постановлением Правительства Российской Федерации от 26.12.2005 № 806 (с изменениями и дополнениями),</w:t>
      </w:r>
      <w:r w:rsidR="008538D0">
        <w:rPr>
          <w:sz w:val="28"/>
          <w:szCs w:val="28"/>
        </w:rPr>
        <w:t xml:space="preserve"> на основании протокола </w:t>
      </w:r>
      <w:r w:rsidR="00CD24AC" w:rsidRPr="00CD24AC">
        <w:rPr>
          <w:sz w:val="28"/>
          <w:szCs w:val="28"/>
        </w:rPr>
        <w:t>№</w:t>
      </w:r>
      <w:r w:rsidR="009F200E">
        <w:rPr>
          <w:sz w:val="28"/>
          <w:szCs w:val="28"/>
        </w:rPr>
        <w:t xml:space="preserve"> 4</w:t>
      </w:r>
      <w:r w:rsidR="00CD24AC" w:rsidRPr="00CD24AC">
        <w:rPr>
          <w:sz w:val="28"/>
          <w:szCs w:val="28"/>
        </w:rPr>
        <w:t>/26-</w:t>
      </w:r>
      <w:r w:rsidR="009F200E">
        <w:rPr>
          <w:sz w:val="28"/>
          <w:szCs w:val="28"/>
        </w:rPr>
        <w:t>ПП</w:t>
      </w:r>
      <w:r w:rsidR="00CD24AC">
        <w:rPr>
          <w:sz w:val="28"/>
          <w:szCs w:val="28"/>
        </w:rPr>
        <w:t xml:space="preserve"> </w:t>
      </w:r>
      <w:r w:rsidR="00CD24AC" w:rsidRPr="00CD24AC">
        <w:rPr>
          <w:sz w:val="28"/>
          <w:szCs w:val="28"/>
        </w:rPr>
        <w:t xml:space="preserve">рассмотрения заявок </w:t>
      </w:r>
      <w:r w:rsidR="009F200E">
        <w:rPr>
          <w:sz w:val="28"/>
          <w:szCs w:val="28"/>
        </w:rPr>
        <w:t>об итогах продажи имущества посредством публичного предложения от 26.08.2026</w:t>
      </w:r>
      <w:r w:rsidR="00CD24AC">
        <w:rPr>
          <w:sz w:val="28"/>
          <w:szCs w:val="28"/>
        </w:rPr>
        <w:t xml:space="preserve">, </w:t>
      </w:r>
      <w:r w:rsidRPr="00875B8B">
        <w:rPr>
          <w:sz w:val="28"/>
          <w:szCs w:val="28"/>
        </w:rPr>
        <w:t>руководствуясь Устав</w:t>
      </w:r>
      <w:r w:rsidR="009F200E">
        <w:rPr>
          <w:sz w:val="28"/>
          <w:szCs w:val="28"/>
        </w:rPr>
        <w:t>ом</w:t>
      </w:r>
      <w:r w:rsidRPr="00875B8B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Ч</w:t>
      </w:r>
      <w:r w:rsidR="009F200E">
        <w:rPr>
          <w:sz w:val="28"/>
          <w:szCs w:val="28"/>
        </w:rPr>
        <w:t>ё</w:t>
      </w:r>
      <w:r>
        <w:rPr>
          <w:sz w:val="28"/>
          <w:szCs w:val="28"/>
        </w:rPr>
        <w:t xml:space="preserve">рноотрожский сельсовет </w:t>
      </w:r>
      <w:r w:rsidRPr="00875B8B">
        <w:rPr>
          <w:sz w:val="28"/>
          <w:szCs w:val="28"/>
        </w:rPr>
        <w:t>Саракташск</w:t>
      </w:r>
      <w:r>
        <w:rPr>
          <w:sz w:val="28"/>
          <w:szCs w:val="28"/>
        </w:rPr>
        <w:t>ого</w:t>
      </w:r>
      <w:r w:rsidRPr="00875B8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Оренбургской области</w:t>
      </w:r>
    </w:p>
    <w:p w:rsidR="00994A9D" w:rsidRPr="00500FBB" w:rsidRDefault="00994A9D" w:rsidP="00686BC9">
      <w:pPr>
        <w:ind w:firstLine="709"/>
        <w:jc w:val="both"/>
        <w:rPr>
          <w:sz w:val="28"/>
          <w:szCs w:val="28"/>
        </w:rPr>
      </w:pPr>
    </w:p>
    <w:p w:rsidR="00686BC9" w:rsidRDefault="00686BC9" w:rsidP="00994A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депутатов Черноотрожского сельсовета</w:t>
      </w:r>
    </w:p>
    <w:p w:rsidR="00686BC9" w:rsidRDefault="00686BC9" w:rsidP="00686BC9">
      <w:pPr>
        <w:jc w:val="both"/>
        <w:rPr>
          <w:sz w:val="28"/>
          <w:szCs w:val="28"/>
        </w:rPr>
      </w:pP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 Е Ш И Л:   </w:t>
      </w:r>
    </w:p>
    <w:p w:rsidR="00686BC9" w:rsidRDefault="00686BC9" w:rsidP="00686BC9">
      <w:pPr>
        <w:shd w:val="clear" w:color="auto" w:fill="FFFFFF"/>
        <w:rPr>
          <w:caps/>
          <w:sz w:val="28"/>
          <w:szCs w:val="28"/>
        </w:rPr>
      </w:pPr>
    </w:p>
    <w:p w:rsidR="00C3027B" w:rsidRDefault="00500FBB" w:rsidP="00C3027B">
      <w:pPr>
        <w:tabs>
          <w:tab w:val="left" w:pos="6864"/>
        </w:tabs>
        <w:ind w:firstLine="709"/>
        <w:jc w:val="both"/>
        <w:rPr>
          <w:rFonts w:eastAsia="Calibri"/>
          <w:sz w:val="28"/>
          <w:szCs w:val="22"/>
          <w:lang w:eastAsia="zh-CN"/>
        </w:rPr>
      </w:pPr>
      <w:r w:rsidRPr="00F358B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="00DE34EF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решени</w:t>
      </w:r>
      <w:r w:rsidR="00DE34EF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Чёрноотрожского сельсовета Саракташского района Оренбургской области от </w:t>
      </w:r>
      <w:r w:rsidR="00DE34EF">
        <w:rPr>
          <w:sz w:val="28"/>
          <w:szCs w:val="28"/>
        </w:rPr>
        <w:t>07.05.2026</w:t>
      </w:r>
      <w:r w:rsidR="00DE34EF" w:rsidRPr="004B743D">
        <w:rPr>
          <w:sz w:val="28"/>
          <w:szCs w:val="28"/>
        </w:rPr>
        <w:t xml:space="preserve"> № </w:t>
      </w:r>
      <w:r w:rsidR="00DE34EF">
        <w:rPr>
          <w:sz w:val="28"/>
          <w:szCs w:val="28"/>
        </w:rPr>
        <w:t>4</w:t>
      </w:r>
      <w:r w:rsidR="00DE34EF" w:rsidRPr="004B743D">
        <w:rPr>
          <w:sz w:val="28"/>
          <w:szCs w:val="28"/>
        </w:rPr>
        <w:t>6 «</w:t>
      </w:r>
      <w:r w:rsidR="00DE34EF" w:rsidRPr="00F176F7">
        <w:rPr>
          <w:color w:val="000000"/>
          <w:spacing w:val="-4"/>
          <w:w w:val="102"/>
          <w:sz w:val="28"/>
          <w:szCs w:val="28"/>
        </w:rPr>
        <w:t>Об утверждении прогнозного плана приватизации</w:t>
      </w:r>
      <w:r w:rsidR="00DE34EF">
        <w:rPr>
          <w:color w:val="000000"/>
          <w:spacing w:val="-4"/>
          <w:w w:val="102"/>
          <w:sz w:val="28"/>
          <w:szCs w:val="28"/>
        </w:rPr>
        <w:t xml:space="preserve"> муниципального имущества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</w:t>
      </w:r>
      <w:r w:rsidR="00DE34EF">
        <w:rPr>
          <w:color w:val="000000"/>
          <w:spacing w:val="-4"/>
          <w:w w:val="102"/>
          <w:sz w:val="28"/>
          <w:szCs w:val="28"/>
        </w:rPr>
        <w:t xml:space="preserve"> </w:t>
      </w:r>
      <w:r w:rsidR="00DE34EF" w:rsidRPr="00F176F7">
        <w:rPr>
          <w:color w:val="000000"/>
          <w:spacing w:val="-4"/>
          <w:w w:val="102"/>
          <w:sz w:val="28"/>
          <w:szCs w:val="28"/>
        </w:rPr>
        <w:t>на 202</w:t>
      </w:r>
      <w:r w:rsidR="00DE34EF">
        <w:rPr>
          <w:color w:val="000000"/>
          <w:spacing w:val="-4"/>
          <w:w w:val="102"/>
          <w:sz w:val="28"/>
          <w:szCs w:val="28"/>
        </w:rPr>
        <w:t>6</w:t>
      </w:r>
      <w:r w:rsidR="00DE34EF" w:rsidRPr="00F176F7">
        <w:rPr>
          <w:color w:val="000000"/>
          <w:spacing w:val="-4"/>
          <w:w w:val="102"/>
          <w:sz w:val="28"/>
          <w:szCs w:val="28"/>
        </w:rPr>
        <w:t xml:space="preserve"> год</w:t>
      </w:r>
      <w:r w:rsidR="00DE34EF" w:rsidRPr="004B743D">
        <w:rPr>
          <w:sz w:val="28"/>
          <w:szCs w:val="28"/>
        </w:rPr>
        <w:t>»</w:t>
      </w:r>
      <w:r w:rsidR="00CD24AC">
        <w:rPr>
          <w:sz w:val="28"/>
          <w:szCs w:val="28"/>
        </w:rPr>
        <w:t xml:space="preserve"> следующие изменения: </w:t>
      </w:r>
      <w:r w:rsidR="00DE34EF">
        <w:rPr>
          <w:sz w:val="28"/>
          <w:szCs w:val="28"/>
        </w:rPr>
        <w:t xml:space="preserve"> изложи</w:t>
      </w:r>
      <w:r w:rsidR="00CD24AC">
        <w:rPr>
          <w:sz w:val="28"/>
          <w:szCs w:val="28"/>
        </w:rPr>
        <w:t>ть</w:t>
      </w:r>
      <w:r w:rsidR="00C3027B">
        <w:rPr>
          <w:sz w:val="28"/>
          <w:szCs w:val="28"/>
        </w:rPr>
        <w:t xml:space="preserve"> 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строки </w:t>
      </w:r>
      <w:r w:rsidR="00C3027B">
        <w:rPr>
          <w:rFonts w:eastAsia="Calibri"/>
          <w:sz w:val="28"/>
          <w:szCs w:val="22"/>
          <w:lang w:eastAsia="zh-CN"/>
        </w:rPr>
        <w:t>1</w:t>
      </w:r>
      <w:r w:rsidR="00C3027B" w:rsidRPr="00C3027B">
        <w:rPr>
          <w:rFonts w:eastAsia="Calibri"/>
          <w:sz w:val="28"/>
          <w:szCs w:val="22"/>
          <w:lang w:eastAsia="zh-CN"/>
        </w:rPr>
        <w:t>-</w:t>
      </w:r>
      <w:r w:rsidR="00C3027B">
        <w:rPr>
          <w:rFonts w:eastAsia="Calibri"/>
          <w:sz w:val="28"/>
          <w:szCs w:val="22"/>
          <w:lang w:eastAsia="zh-CN"/>
        </w:rPr>
        <w:t>2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 перечня объектов муниципальной собственности, подлежащих приватизации</w:t>
      </w:r>
      <w:r w:rsidR="00CD24AC">
        <w:rPr>
          <w:rFonts w:eastAsia="Calibri"/>
          <w:sz w:val="28"/>
          <w:szCs w:val="22"/>
          <w:lang w:eastAsia="zh-CN"/>
        </w:rPr>
        <w:t>:</w:t>
      </w:r>
      <w:r w:rsidR="00C3027B" w:rsidRPr="00C3027B">
        <w:rPr>
          <w:rFonts w:eastAsia="Calibri"/>
          <w:sz w:val="28"/>
          <w:szCs w:val="22"/>
          <w:lang w:eastAsia="zh-CN"/>
        </w:rPr>
        <w:t xml:space="preserve"> </w:t>
      </w:r>
    </w:p>
    <w:p w:rsid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p w:rsid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p w:rsidR="00C3027B" w:rsidRPr="00C3027B" w:rsidRDefault="00C3027B" w:rsidP="00C3027B">
      <w:pPr>
        <w:tabs>
          <w:tab w:val="left" w:pos="6864"/>
        </w:tabs>
        <w:jc w:val="both"/>
        <w:rPr>
          <w:rFonts w:eastAsia="Calibri"/>
          <w:sz w:val="28"/>
          <w:szCs w:val="22"/>
          <w:lang w:eastAsia="zh-CN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"/>
        <w:gridCol w:w="1773"/>
        <w:gridCol w:w="3383"/>
        <w:gridCol w:w="2016"/>
        <w:gridCol w:w="1701"/>
        <w:gridCol w:w="1276"/>
      </w:tblGrid>
      <w:tr w:rsidR="00C3027B" w:rsidRPr="00C3027B" w:rsidTr="00652777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№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2016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1701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Форма подачи заявлений о цене</w:t>
            </w:r>
          </w:p>
        </w:tc>
        <w:tc>
          <w:tcPr>
            <w:tcW w:w="1276" w:type="dxa"/>
          </w:tcPr>
          <w:p w:rsidR="00C3027B" w:rsidRPr="00F176F7" w:rsidRDefault="00C3027B" w:rsidP="00B37653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денежные поступ</w:t>
            </w:r>
            <w:r w:rsidRPr="00F176F7">
              <w:rPr>
                <w:rFonts w:ascii="Times New Roman" w:hAnsi="Times New Roman" w:cs="Times New Roman"/>
                <w:sz w:val="24"/>
                <w:szCs w:val="24"/>
              </w:rPr>
              <w:t>ления от продажи, тыс. руб.</w:t>
            </w:r>
          </w:p>
        </w:tc>
      </w:tr>
      <w:tr w:rsidR="00C3027B" w:rsidRPr="00C3027B" w:rsidTr="00652777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bCs/>
                <w:i/>
                <w:sz w:val="24"/>
                <w:lang w:eastAsia="en-US"/>
              </w:rPr>
            </w:pPr>
            <w:r w:rsidRPr="00C3027B">
              <w:rPr>
                <w:noProof/>
                <w:sz w:val="24"/>
                <w:szCs w:val="24"/>
              </w:rPr>
              <w:t>Здание школы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shd w:val="clear" w:color="auto" w:fill="FFFFFF"/>
              <w:tabs>
                <w:tab w:val="left" w:pos="284"/>
              </w:tabs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C3027B">
              <w:rPr>
                <w:sz w:val="24"/>
                <w:szCs w:val="24"/>
                <w:lang w:eastAsia="zh-CN"/>
              </w:rPr>
              <w:t>Кадастровый номер 56:26:2001001:2156, назначение: нежилое, площадь 2587,4 кв.м., количество этажей 3, в том числе подземных 1, местоположение: Российская Федерация, Оренбургская область, Саракташский район,            с. Черный Отрог, ул. Больничная, д. 2</w:t>
            </w:r>
          </w:p>
        </w:tc>
        <w:tc>
          <w:tcPr>
            <w:tcW w:w="2016" w:type="dxa"/>
          </w:tcPr>
          <w:p w:rsidR="00C3027B" w:rsidRPr="00C3027B" w:rsidRDefault="009F200E" w:rsidP="009F200E">
            <w:pPr>
              <w:widowControl/>
              <w:rPr>
                <w:sz w:val="24"/>
                <w:szCs w:val="24"/>
              </w:rPr>
            </w:pPr>
            <w:r w:rsidRPr="009F200E">
              <w:rPr>
                <w:sz w:val="24"/>
                <w:szCs w:val="24"/>
              </w:rPr>
              <w:t>Продажа муниципального имущества по минимально допустимой цене</w:t>
            </w:r>
          </w:p>
        </w:tc>
        <w:tc>
          <w:tcPr>
            <w:tcW w:w="1701" w:type="dxa"/>
          </w:tcPr>
          <w:p w:rsidR="00C3027B" w:rsidRPr="00C3027B" w:rsidRDefault="00652777" w:rsidP="00C3027B">
            <w:pPr>
              <w:widowControl/>
              <w:rPr>
                <w:sz w:val="24"/>
                <w:szCs w:val="24"/>
              </w:rPr>
            </w:pPr>
            <w:r w:rsidRPr="00652777">
              <w:rPr>
                <w:sz w:val="24"/>
                <w:szCs w:val="24"/>
              </w:rPr>
              <w:t>Открытая  форма под</w:t>
            </w:r>
            <w:r>
              <w:rPr>
                <w:sz w:val="24"/>
                <w:szCs w:val="24"/>
              </w:rPr>
              <w:t>ачи предложения о цене  имуществ</w:t>
            </w:r>
            <w:r w:rsidRPr="00652777">
              <w:rPr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3027B" w:rsidRPr="00F176F7" w:rsidRDefault="00652777" w:rsidP="00C3027B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205,0</w:t>
            </w:r>
          </w:p>
        </w:tc>
      </w:tr>
      <w:tr w:rsidR="00C3027B" w:rsidRPr="00C3027B" w:rsidTr="00652777">
        <w:tc>
          <w:tcPr>
            <w:tcW w:w="483" w:type="dxa"/>
          </w:tcPr>
          <w:p w:rsidR="00C3027B" w:rsidRPr="00C3027B" w:rsidRDefault="00C3027B" w:rsidP="00C3027B">
            <w:pPr>
              <w:widowControl/>
              <w:rPr>
                <w:sz w:val="24"/>
                <w:szCs w:val="24"/>
              </w:rPr>
            </w:pPr>
            <w:r w:rsidRPr="00C3027B">
              <w:rPr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C3027B" w:rsidRPr="00C3027B" w:rsidRDefault="00C3027B" w:rsidP="00C3027B">
            <w:pPr>
              <w:widowControl/>
              <w:rPr>
                <w:bCs/>
                <w:sz w:val="24"/>
                <w:lang w:eastAsia="en-US"/>
              </w:rPr>
            </w:pPr>
            <w:r w:rsidRPr="00C3027B">
              <w:rPr>
                <w:bCs/>
                <w:sz w:val="24"/>
                <w:lang w:eastAsia="en-US"/>
              </w:rPr>
              <w:t>Земельный участок</w:t>
            </w:r>
          </w:p>
        </w:tc>
        <w:tc>
          <w:tcPr>
            <w:tcW w:w="3383" w:type="dxa"/>
          </w:tcPr>
          <w:p w:rsidR="00C3027B" w:rsidRPr="00C3027B" w:rsidRDefault="00C3027B" w:rsidP="00C3027B">
            <w:pPr>
              <w:widowControl/>
              <w:shd w:val="clear" w:color="auto" w:fill="FFFFFF"/>
              <w:tabs>
                <w:tab w:val="left" w:pos="284"/>
              </w:tabs>
              <w:suppressAutoHyphens/>
              <w:autoSpaceDN/>
              <w:adjustRightInd/>
              <w:jc w:val="both"/>
              <w:rPr>
                <w:sz w:val="24"/>
                <w:szCs w:val="24"/>
                <w:lang w:eastAsia="zh-CN"/>
              </w:rPr>
            </w:pPr>
            <w:r w:rsidRPr="00C3027B">
              <w:rPr>
                <w:sz w:val="24"/>
                <w:szCs w:val="24"/>
                <w:lang w:eastAsia="zh-CN"/>
              </w:rPr>
              <w:t>Кадастровый номер 56:26:2001001:3388, категория земель: земли населенных пунктов, виды разрешенного использования: для размещения объектов образования, площадь 6069 кв.м., местоположение: Российская Федерация, Оренбургская область, Саракташский муниципальный район, сельское поселение Чёрноотрожский сельсовет, село Черный Отрог, улица Больничная, земельный участок 2</w:t>
            </w:r>
          </w:p>
        </w:tc>
        <w:tc>
          <w:tcPr>
            <w:tcW w:w="2016" w:type="dxa"/>
          </w:tcPr>
          <w:p w:rsidR="00C3027B" w:rsidRPr="00C3027B" w:rsidRDefault="009F200E" w:rsidP="00B37653">
            <w:pPr>
              <w:widowControl/>
              <w:rPr>
                <w:sz w:val="24"/>
                <w:szCs w:val="24"/>
              </w:rPr>
            </w:pPr>
            <w:r w:rsidRPr="009F200E">
              <w:rPr>
                <w:sz w:val="24"/>
                <w:szCs w:val="24"/>
              </w:rPr>
              <w:t>Продажа муниципального имущества по минимально допустимой цене</w:t>
            </w:r>
          </w:p>
        </w:tc>
        <w:tc>
          <w:tcPr>
            <w:tcW w:w="1701" w:type="dxa"/>
          </w:tcPr>
          <w:p w:rsidR="00C3027B" w:rsidRPr="00C3027B" w:rsidRDefault="00652777" w:rsidP="00B37653">
            <w:pPr>
              <w:widowControl/>
              <w:rPr>
                <w:sz w:val="24"/>
                <w:szCs w:val="24"/>
              </w:rPr>
            </w:pPr>
            <w:r w:rsidRPr="00652777">
              <w:rPr>
                <w:sz w:val="24"/>
                <w:szCs w:val="24"/>
              </w:rPr>
              <w:t>Открытая  форма под</w:t>
            </w:r>
            <w:r>
              <w:rPr>
                <w:sz w:val="24"/>
                <w:szCs w:val="24"/>
              </w:rPr>
              <w:t>ачи предложения о цене  имуществ</w:t>
            </w:r>
            <w:r w:rsidRPr="00652777">
              <w:rPr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C3027B" w:rsidRPr="00F176F7" w:rsidRDefault="00652777" w:rsidP="00B37653">
            <w:pPr>
              <w:pStyle w:val="ConsNormal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</w:tbl>
    <w:p w:rsidR="00686BC9" w:rsidRDefault="00500FBB" w:rsidP="00500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BC9">
        <w:rPr>
          <w:sz w:val="28"/>
          <w:szCs w:val="28"/>
        </w:rPr>
        <w:t>Настоящее решение вступает в силу после дня его опубликования в информационном бюллет</w:t>
      </w:r>
      <w:r w:rsidR="00994A9D">
        <w:rPr>
          <w:sz w:val="28"/>
          <w:szCs w:val="28"/>
        </w:rPr>
        <w:t xml:space="preserve">ене «Чёрноотрожский сельсовет» </w:t>
      </w:r>
      <w:r w:rsidR="00686BC9">
        <w:rPr>
          <w:sz w:val="28"/>
          <w:szCs w:val="28"/>
        </w:rPr>
        <w:t>и подлежит размещению на официальном сайте муниципального образования Чёрноотрожский сельсовета Саракташского района Оренбургской области.</w:t>
      </w:r>
    </w:p>
    <w:p w:rsidR="00686BC9" w:rsidRDefault="00686BC9" w:rsidP="00686B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решения возложить на постоянную комиссию по бюджетной, налоговой и финансовой политике, собственности и экономическим вопросам, торговле и быту (Макаев И.Р.).</w:t>
      </w:r>
    </w:p>
    <w:tbl>
      <w:tblPr>
        <w:tblW w:w="9464" w:type="dxa"/>
        <w:tblLook w:val="04A0"/>
      </w:tblPr>
      <w:tblGrid>
        <w:gridCol w:w="4219"/>
        <w:gridCol w:w="1276"/>
        <w:gridCol w:w="3969"/>
      </w:tblGrid>
      <w:tr w:rsidR="00686BC9" w:rsidTr="00686BC9">
        <w:tc>
          <w:tcPr>
            <w:tcW w:w="421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депутатов сельсовета</w:t>
            </w:r>
          </w:p>
        </w:tc>
        <w:tc>
          <w:tcPr>
            <w:tcW w:w="1276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</w:p>
          <w:p w:rsidR="00144B8D" w:rsidRDefault="00144B8D" w:rsidP="00686BC9">
            <w:pPr>
              <w:jc w:val="both"/>
              <w:rPr>
                <w:sz w:val="28"/>
                <w:szCs w:val="28"/>
              </w:rPr>
            </w:pPr>
          </w:p>
          <w:p w:rsidR="00686BC9" w:rsidRDefault="00686BC9" w:rsidP="00686B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Г.Х. Валитов</w:t>
            </w: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 О.С.</w:t>
            </w:r>
            <w:r w:rsidR="007F73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Понамаренко</w:t>
            </w:r>
          </w:p>
        </w:tc>
      </w:tr>
      <w:tr w:rsidR="00686BC9" w:rsidTr="00686BC9">
        <w:tc>
          <w:tcPr>
            <w:tcW w:w="421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686BC9" w:rsidRDefault="00686BC9" w:rsidP="00686BC9">
            <w:pPr>
              <w:rPr>
                <w:sz w:val="28"/>
                <w:szCs w:val="28"/>
              </w:rPr>
            </w:pPr>
          </w:p>
        </w:tc>
      </w:tr>
    </w:tbl>
    <w:p w:rsidR="00686BC9" w:rsidRDefault="00686BC9" w:rsidP="00686BC9">
      <w:pPr>
        <w:rPr>
          <w:sz w:val="28"/>
          <w:szCs w:val="28"/>
        </w:rPr>
      </w:pPr>
    </w:p>
    <w:tbl>
      <w:tblPr>
        <w:tblpPr w:leftFromText="180" w:rightFromText="180" w:vertAnchor="text" w:horzAnchor="margin" w:tblpY="-31"/>
        <w:tblW w:w="0" w:type="auto"/>
        <w:tblBorders>
          <w:insideH w:val="single" w:sz="4" w:space="0" w:color="auto"/>
        </w:tblBorders>
        <w:tblLook w:val="01E0"/>
      </w:tblPr>
      <w:tblGrid>
        <w:gridCol w:w="1548"/>
        <w:gridCol w:w="8022"/>
      </w:tblGrid>
      <w:tr w:rsidR="00686BC9" w:rsidTr="00686BC9">
        <w:tc>
          <w:tcPr>
            <w:tcW w:w="1548" w:type="dxa"/>
            <w:hideMark/>
          </w:tcPr>
          <w:p w:rsidR="00686BC9" w:rsidRDefault="00686BC9" w:rsidP="00686BC9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Разослано:</w:t>
            </w:r>
          </w:p>
        </w:tc>
        <w:tc>
          <w:tcPr>
            <w:tcW w:w="8022" w:type="dxa"/>
            <w:hideMark/>
          </w:tcPr>
          <w:p w:rsidR="00686BC9" w:rsidRDefault="00686BC9" w:rsidP="00500FBB">
            <w:pPr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постоянной комиссии, прокуратуре района</w:t>
            </w:r>
            <w:r w:rsidR="00500FBB">
              <w:rPr>
                <w:sz w:val="28"/>
                <w:szCs w:val="28"/>
              </w:rPr>
              <w:t xml:space="preserve">, информационный бюллетень «Чёрноотрожский сельсовет», </w:t>
            </w:r>
            <w:r>
              <w:rPr>
                <w:sz w:val="28"/>
                <w:szCs w:val="28"/>
              </w:rPr>
              <w:t>официальный сайт сельсовета, в дело</w:t>
            </w:r>
          </w:p>
        </w:tc>
      </w:tr>
    </w:tbl>
    <w:p w:rsidR="00686BC9" w:rsidRDefault="00686BC9" w:rsidP="00500FBB">
      <w:pPr>
        <w:rPr>
          <w:sz w:val="24"/>
          <w:szCs w:val="24"/>
        </w:rPr>
      </w:pPr>
    </w:p>
    <w:sectPr w:rsidR="00686BC9" w:rsidSect="00500F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057" w:rsidRDefault="00B05057" w:rsidP="00500FBB">
      <w:r>
        <w:separator/>
      </w:r>
    </w:p>
  </w:endnote>
  <w:endnote w:type="continuationSeparator" w:id="1">
    <w:p w:rsidR="00B05057" w:rsidRDefault="00B05057" w:rsidP="0050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057" w:rsidRDefault="00B05057" w:rsidP="00500FBB">
      <w:r>
        <w:separator/>
      </w:r>
    </w:p>
  </w:footnote>
  <w:footnote w:type="continuationSeparator" w:id="1">
    <w:p w:rsidR="00B05057" w:rsidRDefault="00B05057" w:rsidP="00500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808"/>
    <w:rsid w:val="00001529"/>
    <w:rsid w:val="00004217"/>
    <w:rsid w:val="00004BE7"/>
    <w:rsid w:val="000051AF"/>
    <w:rsid w:val="000065FC"/>
    <w:rsid w:val="00010026"/>
    <w:rsid w:val="00024E93"/>
    <w:rsid w:val="0002763D"/>
    <w:rsid w:val="00047EDD"/>
    <w:rsid w:val="00055078"/>
    <w:rsid w:val="00056325"/>
    <w:rsid w:val="00056332"/>
    <w:rsid w:val="00056906"/>
    <w:rsid w:val="000669BC"/>
    <w:rsid w:val="000675BA"/>
    <w:rsid w:val="000675CA"/>
    <w:rsid w:val="00076D3A"/>
    <w:rsid w:val="000806FE"/>
    <w:rsid w:val="000837AF"/>
    <w:rsid w:val="00096D15"/>
    <w:rsid w:val="00097203"/>
    <w:rsid w:val="00097353"/>
    <w:rsid w:val="000A136A"/>
    <w:rsid w:val="000A17AF"/>
    <w:rsid w:val="000A2ADF"/>
    <w:rsid w:val="000A3D1E"/>
    <w:rsid w:val="000B6BCD"/>
    <w:rsid w:val="000C3219"/>
    <w:rsid w:val="000C7672"/>
    <w:rsid w:val="000D37EE"/>
    <w:rsid w:val="000D422C"/>
    <w:rsid w:val="000E3D01"/>
    <w:rsid w:val="000F05B9"/>
    <w:rsid w:val="000F4DD2"/>
    <w:rsid w:val="00103F10"/>
    <w:rsid w:val="0010656F"/>
    <w:rsid w:val="00112242"/>
    <w:rsid w:val="00113929"/>
    <w:rsid w:val="00120ECC"/>
    <w:rsid w:val="00121D56"/>
    <w:rsid w:val="00132CF7"/>
    <w:rsid w:val="00135BF5"/>
    <w:rsid w:val="00141C89"/>
    <w:rsid w:val="00144B8D"/>
    <w:rsid w:val="00145DB3"/>
    <w:rsid w:val="00145ED3"/>
    <w:rsid w:val="00157A29"/>
    <w:rsid w:val="00163272"/>
    <w:rsid w:val="00166706"/>
    <w:rsid w:val="001676F4"/>
    <w:rsid w:val="00175009"/>
    <w:rsid w:val="00175D32"/>
    <w:rsid w:val="001765D7"/>
    <w:rsid w:val="00180F26"/>
    <w:rsid w:val="001842DE"/>
    <w:rsid w:val="00190E67"/>
    <w:rsid w:val="001962EA"/>
    <w:rsid w:val="00196681"/>
    <w:rsid w:val="00197B7B"/>
    <w:rsid w:val="001A06AF"/>
    <w:rsid w:val="001A0EDD"/>
    <w:rsid w:val="001A7CEF"/>
    <w:rsid w:val="001B3311"/>
    <w:rsid w:val="001C0D92"/>
    <w:rsid w:val="001C0FAA"/>
    <w:rsid w:val="001C2B80"/>
    <w:rsid w:val="001C2EFF"/>
    <w:rsid w:val="001C693E"/>
    <w:rsid w:val="001C78C4"/>
    <w:rsid w:val="001D5BB1"/>
    <w:rsid w:val="001F241B"/>
    <w:rsid w:val="001F45BA"/>
    <w:rsid w:val="00205241"/>
    <w:rsid w:val="002056E4"/>
    <w:rsid w:val="00221388"/>
    <w:rsid w:val="002239DB"/>
    <w:rsid w:val="0022500D"/>
    <w:rsid w:val="00230924"/>
    <w:rsid w:val="00230DA1"/>
    <w:rsid w:val="00230DC9"/>
    <w:rsid w:val="002364FD"/>
    <w:rsid w:val="002377F2"/>
    <w:rsid w:val="00240BA6"/>
    <w:rsid w:val="00243DB7"/>
    <w:rsid w:val="00256A11"/>
    <w:rsid w:val="00257E8C"/>
    <w:rsid w:val="00262194"/>
    <w:rsid w:val="00264F46"/>
    <w:rsid w:val="00267D84"/>
    <w:rsid w:val="00273BF5"/>
    <w:rsid w:val="00274287"/>
    <w:rsid w:val="00274370"/>
    <w:rsid w:val="0027457B"/>
    <w:rsid w:val="00291029"/>
    <w:rsid w:val="002914C5"/>
    <w:rsid w:val="002A0591"/>
    <w:rsid w:val="002A1CA8"/>
    <w:rsid w:val="002A7DCE"/>
    <w:rsid w:val="002B46E3"/>
    <w:rsid w:val="002C2E3C"/>
    <w:rsid w:val="002C2F4F"/>
    <w:rsid w:val="002C350A"/>
    <w:rsid w:val="002C4CF6"/>
    <w:rsid w:val="002D2BBE"/>
    <w:rsid w:val="002E4C08"/>
    <w:rsid w:val="002F3B23"/>
    <w:rsid w:val="002F4C1C"/>
    <w:rsid w:val="00300F5E"/>
    <w:rsid w:val="003029D7"/>
    <w:rsid w:val="0031078B"/>
    <w:rsid w:val="00312471"/>
    <w:rsid w:val="003125DC"/>
    <w:rsid w:val="00314197"/>
    <w:rsid w:val="003143F2"/>
    <w:rsid w:val="003255A6"/>
    <w:rsid w:val="003264DC"/>
    <w:rsid w:val="00326A7F"/>
    <w:rsid w:val="00332741"/>
    <w:rsid w:val="0034012D"/>
    <w:rsid w:val="00341392"/>
    <w:rsid w:val="00343301"/>
    <w:rsid w:val="00353C1D"/>
    <w:rsid w:val="00361574"/>
    <w:rsid w:val="00364248"/>
    <w:rsid w:val="00365AB1"/>
    <w:rsid w:val="00374811"/>
    <w:rsid w:val="00377657"/>
    <w:rsid w:val="00377B16"/>
    <w:rsid w:val="00380AAC"/>
    <w:rsid w:val="003874B3"/>
    <w:rsid w:val="003875CA"/>
    <w:rsid w:val="0039731B"/>
    <w:rsid w:val="003A178D"/>
    <w:rsid w:val="003A4EF3"/>
    <w:rsid w:val="003B6099"/>
    <w:rsid w:val="003C29C9"/>
    <w:rsid w:val="003C316B"/>
    <w:rsid w:val="003C4C49"/>
    <w:rsid w:val="003D26BA"/>
    <w:rsid w:val="003D391D"/>
    <w:rsid w:val="003F1264"/>
    <w:rsid w:val="003F44F9"/>
    <w:rsid w:val="003F7235"/>
    <w:rsid w:val="00400471"/>
    <w:rsid w:val="004008FD"/>
    <w:rsid w:val="004047E1"/>
    <w:rsid w:val="00406073"/>
    <w:rsid w:val="00413576"/>
    <w:rsid w:val="004259BB"/>
    <w:rsid w:val="00430734"/>
    <w:rsid w:val="00432B82"/>
    <w:rsid w:val="00452F8B"/>
    <w:rsid w:val="00453DC6"/>
    <w:rsid w:val="00457311"/>
    <w:rsid w:val="004575DE"/>
    <w:rsid w:val="004621A6"/>
    <w:rsid w:val="00471DB1"/>
    <w:rsid w:val="00473277"/>
    <w:rsid w:val="00474186"/>
    <w:rsid w:val="00485C42"/>
    <w:rsid w:val="004904D6"/>
    <w:rsid w:val="0049188A"/>
    <w:rsid w:val="0049381A"/>
    <w:rsid w:val="00496D7D"/>
    <w:rsid w:val="004A0D59"/>
    <w:rsid w:val="004A56A3"/>
    <w:rsid w:val="004A6CCF"/>
    <w:rsid w:val="004C1CEE"/>
    <w:rsid w:val="004C7611"/>
    <w:rsid w:val="004E0A75"/>
    <w:rsid w:val="004E50E6"/>
    <w:rsid w:val="004F1C74"/>
    <w:rsid w:val="004F385F"/>
    <w:rsid w:val="004F6C1B"/>
    <w:rsid w:val="00500FBB"/>
    <w:rsid w:val="005020FF"/>
    <w:rsid w:val="00502930"/>
    <w:rsid w:val="00504C91"/>
    <w:rsid w:val="0050759A"/>
    <w:rsid w:val="00520DCC"/>
    <w:rsid w:val="00536590"/>
    <w:rsid w:val="005417E5"/>
    <w:rsid w:val="005467BA"/>
    <w:rsid w:val="0055296D"/>
    <w:rsid w:val="00554752"/>
    <w:rsid w:val="00554B5C"/>
    <w:rsid w:val="0056079D"/>
    <w:rsid w:val="00564555"/>
    <w:rsid w:val="005650CD"/>
    <w:rsid w:val="00571241"/>
    <w:rsid w:val="00584C34"/>
    <w:rsid w:val="0058520A"/>
    <w:rsid w:val="00585AA4"/>
    <w:rsid w:val="005913ED"/>
    <w:rsid w:val="0059429D"/>
    <w:rsid w:val="005A1998"/>
    <w:rsid w:val="005A1C6A"/>
    <w:rsid w:val="005A1C9F"/>
    <w:rsid w:val="005A246C"/>
    <w:rsid w:val="005A30E8"/>
    <w:rsid w:val="005B155F"/>
    <w:rsid w:val="005B4E1F"/>
    <w:rsid w:val="005B6E36"/>
    <w:rsid w:val="005B7DF6"/>
    <w:rsid w:val="005D0F91"/>
    <w:rsid w:val="005D3EBB"/>
    <w:rsid w:val="005D7E48"/>
    <w:rsid w:val="005E7DA8"/>
    <w:rsid w:val="005F4B15"/>
    <w:rsid w:val="005F56A6"/>
    <w:rsid w:val="006022A3"/>
    <w:rsid w:val="00605849"/>
    <w:rsid w:val="00606A7D"/>
    <w:rsid w:val="006128F0"/>
    <w:rsid w:val="006148AE"/>
    <w:rsid w:val="00616B1F"/>
    <w:rsid w:val="00616DC8"/>
    <w:rsid w:val="00626DC6"/>
    <w:rsid w:val="00633589"/>
    <w:rsid w:val="00635CA2"/>
    <w:rsid w:val="00635D53"/>
    <w:rsid w:val="00640D7C"/>
    <w:rsid w:val="00641590"/>
    <w:rsid w:val="006416B9"/>
    <w:rsid w:val="00642481"/>
    <w:rsid w:val="0064254D"/>
    <w:rsid w:val="00642FF1"/>
    <w:rsid w:val="00643B20"/>
    <w:rsid w:val="006442B3"/>
    <w:rsid w:val="006466F5"/>
    <w:rsid w:val="00652777"/>
    <w:rsid w:val="00657B06"/>
    <w:rsid w:val="00660AA9"/>
    <w:rsid w:val="006620CC"/>
    <w:rsid w:val="006624EA"/>
    <w:rsid w:val="006628AC"/>
    <w:rsid w:val="00664C44"/>
    <w:rsid w:val="006759A8"/>
    <w:rsid w:val="00675C52"/>
    <w:rsid w:val="00682F68"/>
    <w:rsid w:val="00686BC9"/>
    <w:rsid w:val="006935B0"/>
    <w:rsid w:val="0069415E"/>
    <w:rsid w:val="00696BC6"/>
    <w:rsid w:val="006A0CB9"/>
    <w:rsid w:val="006A221D"/>
    <w:rsid w:val="006B1DDC"/>
    <w:rsid w:val="006B7388"/>
    <w:rsid w:val="006C0B6D"/>
    <w:rsid w:val="006C3F72"/>
    <w:rsid w:val="006C7189"/>
    <w:rsid w:val="006C72B6"/>
    <w:rsid w:val="006D1B29"/>
    <w:rsid w:val="006E081A"/>
    <w:rsid w:val="006F0A3A"/>
    <w:rsid w:val="006F0B0F"/>
    <w:rsid w:val="006F11C7"/>
    <w:rsid w:val="006F5AC5"/>
    <w:rsid w:val="006F72AC"/>
    <w:rsid w:val="00701A6E"/>
    <w:rsid w:val="007060CC"/>
    <w:rsid w:val="00713715"/>
    <w:rsid w:val="00713FA8"/>
    <w:rsid w:val="00715FBF"/>
    <w:rsid w:val="00722882"/>
    <w:rsid w:val="0074424D"/>
    <w:rsid w:val="007541B9"/>
    <w:rsid w:val="007546D9"/>
    <w:rsid w:val="007555D6"/>
    <w:rsid w:val="00760BFA"/>
    <w:rsid w:val="00773DD3"/>
    <w:rsid w:val="00790EAC"/>
    <w:rsid w:val="00796436"/>
    <w:rsid w:val="007A3E5A"/>
    <w:rsid w:val="007A43D5"/>
    <w:rsid w:val="007A519A"/>
    <w:rsid w:val="007B0D2F"/>
    <w:rsid w:val="007B1198"/>
    <w:rsid w:val="007B565C"/>
    <w:rsid w:val="007C7A0E"/>
    <w:rsid w:val="007E2BF7"/>
    <w:rsid w:val="007E32EF"/>
    <w:rsid w:val="007F2A12"/>
    <w:rsid w:val="007F49D1"/>
    <w:rsid w:val="007F6CFE"/>
    <w:rsid w:val="007F73AB"/>
    <w:rsid w:val="00811DF4"/>
    <w:rsid w:val="00812519"/>
    <w:rsid w:val="008176CE"/>
    <w:rsid w:val="008201F7"/>
    <w:rsid w:val="00822C12"/>
    <w:rsid w:val="00824713"/>
    <w:rsid w:val="00824927"/>
    <w:rsid w:val="0082657A"/>
    <w:rsid w:val="00827371"/>
    <w:rsid w:val="00843940"/>
    <w:rsid w:val="00846249"/>
    <w:rsid w:val="00851A91"/>
    <w:rsid w:val="008538D0"/>
    <w:rsid w:val="00872220"/>
    <w:rsid w:val="008814CB"/>
    <w:rsid w:val="00884CC0"/>
    <w:rsid w:val="0088609B"/>
    <w:rsid w:val="00886812"/>
    <w:rsid w:val="008871F9"/>
    <w:rsid w:val="00891813"/>
    <w:rsid w:val="00891A03"/>
    <w:rsid w:val="0089228F"/>
    <w:rsid w:val="008A370E"/>
    <w:rsid w:val="008A3783"/>
    <w:rsid w:val="008A4F7E"/>
    <w:rsid w:val="008A58C9"/>
    <w:rsid w:val="008A7A81"/>
    <w:rsid w:val="008B07C9"/>
    <w:rsid w:val="008B7EAF"/>
    <w:rsid w:val="008C3927"/>
    <w:rsid w:val="008C5FC1"/>
    <w:rsid w:val="008D28C0"/>
    <w:rsid w:val="008D42C8"/>
    <w:rsid w:val="008D4B2D"/>
    <w:rsid w:val="008D769A"/>
    <w:rsid w:val="008E1C1E"/>
    <w:rsid w:val="008E33BC"/>
    <w:rsid w:val="008F1694"/>
    <w:rsid w:val="008F2220"/>
    <w:rsid w:val="008F5A03"/>
    <w:rsid w:val="00913A2F"/>
    <w:rsid w:val="00916BF5"/>
    <w:rsid w:val="00932743"/>
    <w:rsid w:val="00932DD5"/>
    <w:rsid w:val="009346CE"/>
    <w:rsid w:val="00946C08"/>
    <w:rsid w:val="00951AFF"/>
    <w:rsid w:val="0095731A"/>
    <w:rsid w:val="00961F2F"/>
    <w:rsid w:val="009635EA"/>
    <w:rsid w:val="009644C1"/>
    <w:rsid w:val="00964A93"/>
    <w:rsid w:val="00993EF3"/>
    <w:rsid w:val="00994A9D"/>
    <w:rsid w:val="00994CA9"/>
    <w:rsid w:val="009B2072"/>
    <w:rsid w:val="009B596F"/>
    <w:rsid w:val="009B7A56"/>
    <w:rsid w:val="009C09D1"/>
    <w:rsid w:val="009C492C"/>
    <w:rsid w:val="009D34D9"/>
    <w:rsid w:val="009E0FEE"/>
    <w:rsid w:val="009E4394"/>
    <w:rsid w:val="009F200E"/>
    <w:rsid w:val="009F3943"/>
    <w:rsid w:val="009F3E6A"/>
    <w:rsid w:val="00A00865"/>
    <w:rsid w:val="00A00D66"/>
    <w:rsid w:val="00A03DA7"/>
    <w:rsid w:val="00A0447E"/>
    <w:rsid w:val="00A1797D"/>
    <w:rsid w:val="00A21726"/>
    <w:rsid w:val="00A26772"/>
    <w:rsid w:val="00A403F1"/>
    <w:rsid w:val="00A539B1"/>
    <w:rsid w:val="00A571F4"/>
    <w:rsid w:val="00A70FCB"/>
    <w:rsid w:val="00A7410A"/>
    <w:rsid w:val="00A855DE"/>
    <w:rsid w:val="00A90B07"/>
    <w:rsid w:val="00A91A47"/>
    <w:rsid w:val="00A944C4"/>
    <w:rsid w:val="00A94914"/>
    <w:rsid w:val="00AA4E9F"/>
    <w:rsid w:val="00AB3A65"/>
    <w:rsid w:val="00AB7088"/>
    <w:rsid w:val="00AC5AFD"/>
    <w:rsid w:val="00AD27C7"/>
    <w:rsid w:val="00AD799D"/>
    <w:rsid w:val="00AF3607"/>
    <w:rsid w:val="00AF4EF7"/>
    <w:rsid w:val="00B013C2"/>
    <w:rsid w:val="00B027B6"/>
    <w:rsid w:val="00B03603"/>
    <w:rsid w:val="00B05057"/>
    <w:rsid w:val="00B06258"/>
    <w:rsid w:val="00B10431"/>
    <w:rsid w:val="00B11171"/>
    <w:rsid w:val="00B201BE"/>
    <w:rsid w:val="00B250CD"/>
    <w:rsid w:val="00B30EA9"/>
    <w:rsid w:val="00B323EE"/>
    <w:rsid w:val="00B40BAC"/>
    <w:rsid w:val="00B440F7"/>
    <w:rsid w:val="00B524BF"/>
    <w:rsid w:val="00B5423A"/>
    <w:rsid w:val="00B55139"/>
    <w:rsid w:val="00B574B3"/>
    <w:rsid w:val="00B63E64"/>
    <w:rsid w:val="00B64BB0"/>
    <w:rsid w:val="00B71AC1"/>
    <w:rsid w:val="00B752C8"/>
    <w:rsid w:val="00B77080"/>
    <w:rsid w:val="00B945F3"/>
    <w:rsid w:val="00BA05D1"/>
    <w:rsid w:val="00BA3867"/>
    <w:rsid w:val="00BA3D44"/>
    <w:rsid w:val="00BB4D60"/>
    <w:rsid w:val="00BB6FC6"/>
    <w:rsid w:val="00BC1725"/>
    <w:rsid w:val="00BE7ACC"/>
    <w:rsid w:val="00BF10BD"/>
    <w:rsid w:val="00BF4B9E"/>
    <w:rsid w:val="00BF54B5"/>
    <w:rsid w:val="00BF6E0A"/>
    <w:rsid w:val="00BF7E32"/>
    <w:rsid w:val="00C06CE1"/>
    <w:rsid w:val="00C151C2"/>
    <w:rsid w:val="00C178EA"/>
    <w:rsid w:val="00C230CA"/>
    <w:rsid w:val="00C237C3"/>
    <w:rsid w:val="00C23F05"/>
    <w:rsid w:val="00C3027B"/>
    <w:rsid w:val="00C36B5A"/>
    <w:rsid w:val="00C454E7"/>
    <w:rsid w:val="00C50578"/>
    <w:rsid w:val="00C51534"/>
    <w:rsid w:val="00C529B3"/>
    <w:rsid w:val="00C52A4A"/>
    <w:rsid w:val="00C542CC"/>
    <w:rsid w:val="00C56209"/>
    <w:rsid w:val="00C56350"/>
    <w:rsid w:val="00C65265"/>
    <w:rsid w:val="00C66DE8"/>
    <w:rsid w:val="00C741AE"/>
    <w:rsid w:val="00C81760"/>
    <w:rsid w:val="00C818F3"/>
    <w:rsid w:val="00C86D9F"/>
    <w:rsid w:val="00C91F9C"/>
    <w:rsid w:val="00C92FC1"/>
    <w:rsid w:val="00C97DFC"/>
    <w:rsid w:val="00CA0788"/>
    <w:rsid w:val="00CA0C8D"/>
    <w:rsid w:val="00CA2316"/>
    <w:rsid w:val="00CA6B2B"/>
    <w:rsid w:val="00CB003B"/>
    <w:rsid w:val="00CB2BFB"/>
    <w:rsid w:val="00CB41AC"/>
    <w:rsid w:val="00CC07EE"/>
    <w:rsid w:val="00CC6BC3"/>
    <w:rsid w:val="00CC7EF7"/>
    <w:rsid w:val="00CD24AC"/>
    <w:rsid w:val="00CD4D36"/>
    <w:rsid w:val="00CE38BD"/>
    <w:rsid w:val="00CE3CF8"/>
    <w:rsid w:val="00CF136C"/>
    <w:rsid w:val="00CF14CD"/>
    <w:rsid w:val="00CF543C"/>
    <w:rsid w:val="00D042D4"/>
    <w:rsid w:val="00D0673B"/>
    <w:rsid w:val="00D07CE4"/>
    <w:rsid w:val="00D13BFC"/>
    <w:rsid w:val="00D15C21"/>
    <w:rsid w:val="00D203A4"/>
    <w:rsid w:val="00D21962"/>
    <w:rsid w:val="00D225E2"/>
    <w:rsid w:val="00D27F90"/>
    <w:rsid w:val="00D31068"/>
    <w:rsid w:val="00D42CF8"/>
    <w:rsid w:val="00D521DD"/>
    <w:rsid w:val="00D53C80"/>
    <w:rsid w:val="00D53FF7"/>
    <w:rsid w:val="00D64D04"/>
    <w:rsid w:val="00D72A00"/>
    <w:rsid w:val="00D7593B"/>
    <w:rsid w:val="00D83510"/>
    <w:rsid w:val="00D90CE5"/>
    <w:rsid w:val="00D9516A"/>
    <w:rsid w:val="00D968E5"/>
    <w:rsid w:val="00DB2012"/>
    <w:rsid w:val="00DB60F9"/>
    <w:rsid w:val="00DC09A3"/>
    <w:rsid w:val="00DD2504"/>
    <w:rsid w:val="00DD4922"/>
    <w:rsid w:val="00DE19C1"/>
    <w:rsid w:val="00DE2379"/>
    <w:rsid w:val="00DE2401"/>
    <w:rsid w:val="00DE34EF"/>
    <w:rsid w:val="00DF09FF"/>
    <w:rsid w:val="00DF0CA2"/>
    <w:rsid w:val="00DF2D01"/>
    <w:rsid w:val="00DF66B9"/>
    <w:rsid w:val="00E0066C"/>
    <w:rsid w:val="00E01ACD"/>
    <w:rsid w:val="00E06A51"/>
    <w:rsid w:val="00E1495D"/>
    <w:rsid w:val="00E16D0C"/>
    <w:rsid w:val="00E17813"/>
    <w:rsid w:val="00E2008F"/>
    <w:rsid w:val="00E25C6D"/>
    <w:rsid w:val="00E36CD0"/>
    <w:rsid w:val="00E40D9E"/>
    <w:rsid w:val="00E430E7"/>
    <w:rsid w:val="00E440EA"/>
    <w:rsid w:val="00E51593"/>
    <w:rsid w:val="00E62C73"/>
    <w:rsid w:val="00E8567D"/>
    <w:rsid w:val="00E856B2"/>
    <w:rsid w:val="00E901E0"/>
    <w:rsid w:val="00E936B0"/>
    <w:rsid w:val="00E95E2C"/>
    <w:rsid w:val="00EA4112"/>
    <w:rsid w:val="00EA4DB4"/>
    <w:rsid w:val="00EB3F00"/>
    <w:rsid w:val="00EB6741"/>
    <w:rsid w:val="00EB6A89"/>
    <w:rsid w:val="00EC640B"/>
    <w:rsid w:val="00EC7462"/>
    <w:rsid w:val="00ED1199"/>
    <w:rsid w:val="00EE5C34"/>
    <w:rsid w:val="00EF19E1"/>
    <w:rsid w:val="00EF1C7C"/>
    <w:rsid w:val="00EF286D"/>
    <w:rsid w:val="00EF3CF8"/>
    <w:rsid w:val="00EF734C"/>
    <w:rsid w:val="00F071C6"/>
    <w:rsid w:val="00F11406"/>
    <w:rsid w:val="00F13474"/>
    <w:rsid w:val="00F152DA"/>
    <w:rsid w:val="00F172DF"/>
    <w:rsid w:val="00F179F0"/>
    <w:rsid w:val="00F20FFF"/>
    <w:rsid w:val="00F226F5"/>
    <w:rsid w:val="00F34DBF"/>
    <w:rsid w:val="00F409BF"/>
    <w:rsid w:val="00F41B44"/>
    <w:rsid w:val="00F4356A"/>
    <w:rsid w:val="00F46E47"/>
    <w:rsid w:val="00F51A72"/>
    <w:rsid w:val="00F536B1"/>
    <w:rsid w:val="00F57329"/>
    <w:rsid w:val="00F61ED4"/>
    <w:rsid w:val="00F63287"/>
    <w:rsid w:val="00F656CD"/>
    <w:rsid w:val="00F656F4"/>
    <w:rsid w:val="00F745C2"/>
    <w:rsid w:val="00F74E10"/>
    <w:rsid w:val="00F7585F"/>
    <w:rsid w:val="00F77FAA"/>
    <w:rsid w:val="00F86506"/>
    <w:rsid w:val="00F92808"/>
    <w:rsid w:val="00F97031"/>
    <w:rsid w:val="00FA0C3E"/>
    <w:rsid w:val="00FA2A6A"/>
    <w:rsid w:val="00FA6A79"/>
    <w:rsid w:val="00FB1AB7"/>
    <w:rsid w:val="00FB5CFC"/>
    <w:rsid w:val="00FC1EF5"/>
    <w:rsid w:val="00FC71A1"/>
    <w:rsid w:val="00FE5EEF"/>
    <w:rsid w:val="00FE6874"/>
    <w:rsid w:val="00FF0B9E"/>
    <w:rsid w:val="00FF0FB5"/>
    <w:rsid w:val="00FF1DB2"/>
    <w:rsid w:val="00FF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92808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locked/>
    <w:rsid w:val="00A1797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35C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80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1797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635C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Normal">
    <w:name w:val="ConsNormal"/>
    <w:rsid w:val="00F9280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F928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link w:val="ConsPlusNormal0"/>
    <w:uiPriority w:val="99"/>
    <w:rsid w:val="00F92808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basedOn w:val="a0"/>
    <w:link w:val="ConsPlusNormal"/>
    <w:locked/>
    <w:rsid w:val="00F92808"/>
    <w:rPr>
      <w:rFonts w:ascii="Times New Roman" w:eastAsia="Times New Roman" w:hAnsi="Times New Roman"/>
      <w:sz w:val="24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B036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603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FC1EF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Cell">
    <w:name w:val="ConsCell"/>
    <w:rsid w:val="00A1797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1A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73BF5"/>
    <w:rPr>
      <w:color w:val="800080"/>
      <w:u w:val="single"/>
    </w:rPr>
  </w:style>
  <w:style w:type="paragraph" w:customStyle="1" w:styleId="xl64">
    <w:name w:val="xl64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5">
    <w:name w:val="xl6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66">
    <w:name w:val="xl66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9">
    <w:name w:val="xl69"/>
    <w:basedOn w:val="a"/>
    <w:rsid w:val="00273BF5"/>
    <w:pPr>
      <w:widowControl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0">
    <w:name w:val="xl70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1">
    <w:name w:val="xl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4">
    <w:name w:val="xl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6">
    <w:name w:val="xl76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2">
    <w:name w:val="xl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3">
    <w:name w:val="xl8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4">
    <w:name w:val="xl8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9">
    <w:name w:val="xl89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90">
    <w:name w:val="xl90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3">
    <w:name w:val="xl9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9">
    <w:name w:val="xl9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0">
    <w:name w:val="xl10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1">
    <w:name w:val="xl10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2">
    <w:name w:val="xl10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3">
    <w:name w:val="xl1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04">
    <w:name w:val="xl10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06">
    <w:name w:val="xl10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7">
    <w:name w:val="xl107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0">
    <w:name w:val="xl1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1">
    <w:name w:val="xl111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xl112">
    <w:name w:val="xl11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5">
    <w:name w:val="xl11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8">
    <w:name w:val="xl1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9">
    <w:name w:val="xl11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20">
    <w:name w:val="xl120"/>
    <w:basedOn w:val="a"/>
    <w:rsid w:val="00273BF5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22">
    <w:name w:val="xl122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7">
    <w:name w:val="xl12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8">
    <w:name w:val="xl12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273BF5"/>
    <w:pPr>
      <w:widowControl/>
      <w:pBdr>
        <w:top w:val="single" w:sz="4" w:space="0" w:color="auto"/>
        <w:lef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1">
    <w:name w:val="xl13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273BF5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8">
    <w:name w:val="xl13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1">
    <w:name w:val="xl14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2">
    <w:name w:val="xl14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4">
    <w:name w:val="xl14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5">
    <w:name w:val="xl14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46">
    <w:name w:val="xl14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47">
    <w:name w:val="xl14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1">
    <w:name w:val="xl15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273BF5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3">
    <w:name w:val="xl15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55">
    <w:name w:val="xl15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273BF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1">
    <w:name w:val="xl16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3">
    <w:name w:val="xl16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4">
    <w:name w:val="xl16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5">
    <w:name w:val="xl16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6">
    <w:name w:val="xl16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68">
    <w:name w:val="xl168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69">
    <w:name w:val="xl16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0">
    <w:name w:val="xl17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71">
    <w:name w:val="xl17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5">
    <w:name w:val="xl175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6">
    <w:name w:val="xl17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78">
    <w:name w:val="xl17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79">
    <w:name w:val="xl17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0">
    <w:name w:val="xl180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3">
    <w:name w:val="xl183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4">
    <w:name w:val="xl18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85">
    <w:name w:val="xl185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273BF5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73BF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92">
    <w:name w:val="xl192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3">
    <w:name w:val="xl19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4">
    <w:name w:val="xl19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5">
    <w:name w:val="xl195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97">
    <w:name w:val="xl19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8">
    <w:name w:val="xl198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99">
    <w:name w:val="xl19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0">
    <w:name w:val="xl200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1">
    <w:name w:val="xl201"/>
    <w:basedOn w:val="a"/>
    <w:rsid w:val="00273BF5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2">
    <w:name w:val="xl202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3">
    <w:name w:val="xl203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04">
    <w:name w:val="xl204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5">
    <w:name w:val="xl205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06">
    <w:name w:val="xl206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7">
    <w:name w:val="xl207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08">
    <w:name w:val="xl208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09">
    <w:name w:val="xl209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10">
    <w:name w:val="xl210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1">
    <w:name w:val="xl211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2">
    <w:name w:val="xl212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3">
    <w:name w:val="xl213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4">
    <w:name w:val="xl214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5">
    <w:name w:val="xl215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7">
    <w:name w:val="xl217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8">
    <w:name w:val="xl218"/>
    <w:basedOn w:val="a"/>
    <w:rsid w:val="00273BF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19">
    <w:name w:val="xl219"/>
    <w:basedOn w:val="a"/>
    <w:rsid w:val="00273BF5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0">
    <w:name w:val="xl220"/>
    <w:basedOn w:val="a"/>
    <w:rsid w:val="00273BF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1">
    <w:name w:val="xl221"/>
    <w:basedOn w:val="a"/>
    <w:rsid w:val="00273BF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2">
    <w:name w:val="xl222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23">
    <w:name w:val="xl223"/>
    <w:basedOn w:val="a"/>
    <w:rsid w:val="00273BF5"/>
    <w:pPr>
      <w:widowControl/>
      <w:autoSpaceDE/>
      <w:autoSpaceDN/>
      <w:adjustRightInd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24">
    <w:name w:val="xl224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225">
    <w:name w:val="xl225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6">
    <w:name w:val="xl22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27">
    <w:name w:val="xl22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8">
    <w:name w:val="xl228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29">
    <w:name w:val="xl22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0">
    <w:name w:val="xl230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1">
    <w:name w:val="xl231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6">
    <w:name w:val="xl236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7">
    <w:name w:val="xl237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38">
    <w:name w:val="xl238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9">
    <w:name w:val="xl239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0">
    <w:name w:val="xl240"/>
    <w:basedOn w:val="a"/>
    <w:rsid w:val="00C230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1">
    <w:name w:val="xl241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2">
    <w:name w:val="xl242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243">
    <w:name w:val="xl243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4">
    <w:name w:val="xl244"/>
    <w:basedOn w:val="a"/>
    <w:rsid w:val="00C230CA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5">
    <w:name w:val="xl245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C230CA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247">
    <w:name w:val="xl247"/>
    <w:basedOn w:val="a"/>
    <w:rsid w:val="00C230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8">
    <w:name w:val="xl248"/>
    <w:basedOn w:val="a"/>
    <w:rsid w:val="00C230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49">
    <w:name w:val="xl249"/>
    <w:basedOn w:val="a"/>
    <w:rsid w:val="00C230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250">
    <w:name w:val="xl250"/>
    <w:basedOn w:val="a"/>
    <w:rsid w:val="00C230CA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C230C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B1DDC"/>
    <w:pPr>
      <w:ind w:left="720"/>
      <w:contextualSpacing/>
    </w:pPr>
  </w:style>
  <w:style w:type="character" w:customStyle="1" w:styleId="layout">
    <w:name w:val="layout"/>
    <w:basedOn w:val="a0"/>
    <w:rsid w:val="0069415E"/>
  </w:style>
  <w:style w:type="paragraph" w:customStyle="1" w:styleId="xl63">
    <w:name w:val="xl63"/>
    <w:basedOn w:val="a"/>
    <w:rsid w:val="009E0F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unhideWhenUsed/>
    <w:rsid w:val="00500F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00FBB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semiHidden/>
    <w:unhideWhenUsed/>
    <w:rsid w:val="00500F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00FB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ABE3-918E-4E66-8F22-FFFBC009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5</cp:revision>
  <cp:lastPrinted>2026-08-27T12:18:00Z</cp:lastPrinted>
  <dcterms:created xsi:type="dcterms:W3CDTF">2026-08-26T11:26:00Z</dcterms:created>
  <dcterms:modified xsi:type="dcterms:W3CDTF">2026-08-27T12:18:00Z</dcterms:modified>
</cp:coreProperties>
</file>