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8"/>
      </w:tblGrid>
      <w:tr w:rsidR="00BF565E" w:rsidRPr="00B052D4" w:rsidTr="00801113">
        <w:trPr>
          <w:trHeight w:val="4685"/>
        </w:trPr>
        <w:tc>
          <w:tcPr>
            <w:tcW w:w="4988" w:type="dxa"/>
            <w:tcBorders>
              <w:top w:val="nil"/>
              <w:left w:val="nil"/>
              <w:bottom w:val="nil"/>
              <w:right w:val="nil"/>
            </w:tcBorders>
          </w:tcPr>
          <w:p w:rsidR="00BF565E" w:rsidRPr="00B052D4" w:rsidRDefault="00BF565E" w:rsidP="00801113">
            <w:pPr>
              <w:jc w:val="center"/>
              <w:rPr>
                <w:b/>
                <w:sz w:val="28"/>
                <w:szCs w:val="28"/>
              </w:rPr>
            </w:pPr>
            <w:r w:rsidRPr="008672C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c13" style="width:32.25pt;height:40.5pt;visibility:visible">
                  <v:imagedata r:id="rId4" o:title=""/>
                </v:shape>
              </w:pict>
            </w:r>
          </w:p>
          <w:p w:rsidR="00BF565E" w:rsidRPr="00B052D4" w:rsidRDefault="00BF565E" w:rsidP="00801113">
            <w:pPr>
              <w:jc w:val="center"/>
              <w:outlineLvl w:val="0"/>
              <w:rPr>
                <w:sz w:val="28"/>
                <w:szCs w:val="28"/>
              </w:rPr>
            </w:pPr>
          </w:p>
          <w:p w:rsidR="00BF565E" w:rsidRPr="00B052D4" w:rsidRDefault="00BF565E" w:rsidP="00CA49FD">
            <w:pPr>
              <w:spacing w:after="0" w:line="240" w:lineRule="auto"/>
              <w:jc w:val="center"/>
              <w:outlineLvl w:val="0"/>
              <w:rPr>
                <w:rFonts w:ascii="Times New Roman" w:hAnsi="Times New Roman"/>
                <w:sz w:val="28"/>
                <w:szCs w:val="28"/>
              </w:rPr>
            </w:pPr>
            <w:r w:rsidRPr="00B052D4">
              <w:rPr>
                <w:rFonts w:ascii="Times New Roman" w:hAnsi="Times New Roman"/>
                <w:sz w:val="28"/>
                <w:szCs w:val="28"/>
              </w:rPr>
              <w:t>Администрация</w:t>
            </w:r>
          </w:p>
          <w:p w:rsidR="00BF565E" w:rsidRPr="00B052D4" w:rsidRDefault="00BF565E" w:rsidP="00CA49FD">
            <w:pPr>
              <w:spacing w:after="0" w:line="240" w:lineRule="auto"/>
              <w:jc w:val="center"/>
              <w:outlineLvl w:val="0"/>
              <w:rPr>
                <w:rFonts w:ascii="Times New Roman" w:hAnsi="Times New Roman"/>
                <w:sz w:val="28"/>
                <w:szCs w:val="28"/>
              </w:rPr>
            </w:pPr>
            <w:r w:rsidRPr="00B052D4">
              <w:rPr>
                <w:rFonts w:ascii="Times New Roman" w:hAnsi="Times New Roman"/>
                <w:sz w:val="28"/>
                <w:szCs w:val="28"/>
              </w:rPr>
              <w:t>муниципального образования</w:t>
            </w:r>
          </w:p>
          <w:p w:rsidR="00BF565E" w:rsidRPr="00B052D4" w:rsidRDefault="00BF565E" w:rsidP="00CA49FD">
            <w:pPr>
              <w:spacing w:after="0" w:line="240" w:lineRule="auto"/>
              <w:jc w:val="center"/>
              <w:rPr>
                <w:rFonts w:ascii="Times New Roman" w:hAnsi="Times New Roman"/>
                <w:sz w:val="28"/>
                <w:szCs w:val="28"/>
              </w:rPr>
            </w:pPr>
            <w:r w:rsidRPr="00B052D4">
              <w:rPr>
                <w:rFonts w:ascii="Times New Roman" w:hAnsi="Times New Roman"/>
                <w:sz w:val="28"/>
                <w:szCs w:val="28"/>
              </w:rPr>
              <w:t>Чёрноотрожский сельсовет</w:t>
            </w:r>
          </w:p>
          <w:p w:rsidR="00BF565E" w:rsidRPr="00B052D4" w:rsidRDefault="00BF565E" w:rsidP="00CA49FD">
            <w:pPr>
              <w:spacing w:after="0" w:line="240" w:lineRule="auto"/>
              <w:jc w:val="center"/>
              <w:rPr>
                <w:rFonts w:ascii="Times New Roman" w:hAnsi="Times New Roman"/>
                <w:sz w:val="28"/>
                <w:szCs w:val="28"/>
              </w:rPr>
            </w:pPr>
            <w:r w:rsidRPr="00B052D4">
              <w:rPr>
                <w:rFonts w:ascii="Times New Roman" w:hAnsi="Times New Roman"/>
                <w:sz w:val="28"/>
                <w:szCs w:val="28"/>
              </w:rPr>
              <w:t>Саракташского района</w:t>
            </w:r>
          </w:p>
          <w:p w:rsidR="00BF565E" w:rsidRPr="00B052D4" w:rsidRDefault="00BF565E" w:rsidP="00CA49FD">
            <w:pPr>
              <w:spacing w:after="0" w:line="240" w:lineRule="auto"/>
              <w:jc w:val="center"/>
              <w:rPr>
                <w:rFonts w:ascii="Times New Roman" w:hAnsi="Times New Roman"/>
                <w:sz w:val="28"/>
                <w:szCs w:val="28"/>
              </w:rPr>
            </w:pPr>
            <w:r w:rsidRPr="00B052D4">
              <w:rPr>
                <w:rFonts w:ascii="Times New Roman" w:hAnsi="Times New Roman"/>
                <w:sz w:val="28"/>
                <w:szCs w:val="28"/>
              </w:rPr>
              <w:t>Оренбургской области</w:t>
            </w:r>
          </w:p>
          <w:p w:rsidR="00BF565E" w:rsidRPr="00B052D4" w:rsidRDefault="00BF565E" w:rsidP="00CA49FD">
            <w:pPr>
              <w:spacing w:after="0" w:line="240" w:lineRule="auto"/>
              <w:jc w:val="center"/>
              <w:rPr>
                <w:rFonts w:ascii="Times New Roman" w:hAnsi="Times New Roman"/>
                <w:sz w:val="28"/>
                <w:szCs w:val="28"/>
              </w:rPr>
            </w:pPr>
          </w:p>
          <w:p w:rsidR="00BF565E" w:rsidRPr="00B052D4" w:rsidRDefault="00BF565E" w:rsidP="00CA49FD">
            <w:pPr>
              <w:spacing w:after="0" w:line="240" w:lineRule="auto"/>
              <w:jc w:val="center"/>
              <w:outlineLvl w:val="0"/>
              <w:rPr>
                <w:rFonts w:ascii="Times New Roman" w:hAnsi="Times New Roman"/>
                <w:sz w:val="28"/>
                <w:szCs w:val="28"/>
              </w:rPr>
            </w:pPr>
            <w:r w:rsidRPr="00B052D4">
              <w:rPr>
                <w:rFonts w:ascii="Times New Roman" w:hAnsi="Times New Roman"/>
                <w:sz w:val="28"/>
                <w:szCs w:val="28"/>
              </w:rPr>
              <w:t>ПОСТАНОВЛЕНИЕ №</w:t>
            </w:r>
            <w:r>
              <w:rPr>
                <w:rFonts w:ascii="Times New Roman" w:hAnsi="Times New Roman"/>
                <w:sz w:val="28"/>
                <w:szCs w:val="28"/>
              </w:rPr>
              <w:t xml:space="preserve">146 </w:t>
            </w:r>
            <w:r w:rsidRPr="00B052D4">
              <w:rPr>
                <w:rFonts w:ascii="Times New Roman" w:hAnsi="Times New Roman"/>
                <w:sz w:val="28"/>
                <w:szCs w:val="28"/>
              </w:rPr>
              <w:t>-п</w:t>
            </w:r>
          </w:p>
          <w:p w:rsidR="00BF565E" w:rsidRPr="00B052D4" w:rsidRDefault="00BF565E" w:rsidP="00CA49FD">
            <w:pPr>
              <w:spacing w:after="0" w:line="240" w:lineRule="auto"/>
              <w:jc w:val="center"/>
              <w:rPr>
                <w:rFonts w:ascii="Times New Roman" w:hAnsi="Times New Roman"/>
                <w:sz w:val="28"/>
                <w:szCs w:val="28"/>
              </w:rPr>
            </w:pPr>
            <w:r w:rsidRPr="00B052D4">
              <w:rPr>
                <w:rFonts w:ascii="Times New Roman" w:hAnsi="Times New Roman"/>
                <w:sz w:val="28"/>
                <w:szCs w:val="28"/>
              </w:rPr>
              <w:t xml:space="preserve">от </w:t>
            </w:r>
            <w:r>
              <w:rPr>
                <w:rFonts w:ascii="Times New Roman" w:hAnsi="Times New Roman"/>
                <w:sz w:val="28"/>
                <w:szCs w:val="28"/>
              </w:rPr>
              <w:t>30.06.</w:t>
            </w:r>
            <w:r w:rsidRPr="00B052D4">
              <w:rPr>
                <w:rFonts w:ascii="Times New Roman" w:hAnsi="Times New Roman"/>
                <w:sz w:val="28"/>
                <w:szCs w:val="28"/>
              </w:rPr>
              <w:t>2016 года</w:t>
            </w:r>
          </w:p>
          <w:p w:rsidR="00BF565E" w:rsidRPr="00B052D4" w:rsidRDefault="00BF565E" w:rsidP="00CA49FD">
            <w:pPr>
              <w:spacing w:after="0" w:line="240" w:lineRule="auto"/>
              <w:jc w:val="center"/>
              <w:rPr>
                <w:rFonts w:ascii="Times New Roman" w:hAnsi="Times New Roman"/>
                <w:sz w:val="28"/>
                <w:szCs w:val="28"/>
              </w:rPr>
            </w:pPr>
            <w:r w:rsidRPr="00B052D4">
              <w:rPr>
                <w:rFonts w:ascii="Times New Roman" w:hAnsi="Times New Roman"/>
                <w:sz w:val="28"/>
                <w:szCs w:val="28"/>
              </w:rPr>
              <w:t>с. Чёрный Отрог</w:t>
            </w:r>
          </w:p>
          <w:p w:rsidR="00BF565E" w:rsidRPr="00B052D4" w:rsidRDefault="00BF565E" w:rsidP="00801113">
            <w:pPr>
              <w:spacing w:line="240" w:lineRule="atLeast"/>
              <w:outlineLvl w:val="0"/>
              <w:rPr>
                <w:sz w:val="28"/>
                <w:szCs w:val="28"/>
              </w:rPr>
            </w:pPr>
          </w:p>
        </w:tc>
      </w:tr>
    </w:tbl>
    <w:p w:rsidR="00BF565E" w:rsidRPr="00B052D4" w:rsidRDefault="00BF565E" w:rsidP="00CA49FD">
      <w:pPr>
        <w:rPr>
          <w:sz w:val="28"/>
          <w:szCs w:val="28"/>
        </w:rPr>
      </w:pPr>
    </w:p>
    <w:p w:rsidR="00BF565E" w:rsidRPr="00B052D4" w:rsidRDefault="00BF565E" w:rsidP="00CA49FD">
      <w:pPr>
        <w:rPr>
          <w:sz w:val="28"/>
          <w:szCs w:val="28"/>
        </w:rPr>
      </w:pPr>
    </w:p>
    <w:p w:rsidR="00BF565E" w:rsidRPr="00B052D4" w:rsidRDefault="00BF565E" w:rsidP="00CA49FD">
      <w:pPr>
        <w:rPr>
          <w:sz w:val="28"/>
          <w:szCs w:val="28"/>
        </w:rPr>
      </w:pPr>
    </w:p>
    <w:p w:rsidR="00BF565E" w:rsidRPr="00B052D4" w:rsidRDefault="00BF565E" w:rsidP="00CA49FD">
      <w:pPr>
        <w:rPr>
          <w:sz w:val="28"/>
          <w:szCs w:val="28"/>
        </w:rPr>
      </w:pPr>
    </w:p>
    <w:p w:rsidR="00BF565E" w:rsidRPr="00B052D4" w:rsidRDefault="00BF565E" w:rsidP="00CA49FD">
      <w:pPr>
        <w:rPr>
          <w:sz w:val="28"/>
          <w:szCs w:val="28"/>
        </w:rPr>
      </w:pPr>
    </w:p>
    <w:p w:rsidR="00BF565E" w:rsidRPr="00B052D4" w:rsidRDefault="00BF565E" w:rsidP="00020BA0">
      <w:pPr>
        <w:ind w:right="-1"/>
        <w:rPr>
          <w:sz w:val="28"/>
          <w:szCs w:val="28"/>
        </w:rPr>
      </w:pPr>
    </w:p>
    <w:p w:rsidR="00BF565E" w:rsidRPr="00B052D4" w:rsidRDefault="00BF565E" w:rsidP="00020BA0">
      <w:pPr>
        <w:ind w:right="-1"/>
        <w:rPr>
          <w:sz w:val="28"/>
          <w:szCs w:val="28"/>
        </w:rPr>
      </w:pPr>
    </w:p>
    <w:p w:rsidR="00BF565E" w:rsidRDefault="00BF565E" w:rsidP="00020BA0">
      <w:pPr>
        <w:ind w:right="-1"/>
        <w:rPr>
          <w:rFonts w:ascii="Times New Roman" w:hAnsi="Times New Roman"/>
          <w:b/>
          <w:bCs/>
          <w:sz w:val="28"/>
          <w:szCs w:val="28"/>
        </w:rPr>
      </w:pPr>
    </w:p>
    <w:p w:rsidR="00BF565E" w:rsidRPr="00B052D4" w:rsidRDefault="00BF565E" w:rsidP="00020BA0">
      <w:pPr>
        <w:ind w:right="-1"/>
        <w:rPr>
          <w:rFonts w:ascii="Times New Roman" w:hAnsi="Times New Roman"/>
          <w:b/>
          <w:bCs/>
          <w:sz w:val="28"/>
          <w:szCs w:val="28"/>
        </w:rPr>
      </w:pPr>
    </w:p>
    <w:p w:rsidR="00BF565E" w:rsidRPr="00B052D4" w:rsidRDefault="00BF565E" w:rsidP="00020BA0">
      <w:pPr>
        <w:pStyle w:val="NoSpacing"/>
        <w:rPr>
          <w:rFonts w:ascii="Times New Roman" w:hAnsi="Times New Roman"/>
          <w:sz w:val="28"/>
          <w:szCs w:val="28"/>
        </w:rPr>
      </w:pPr>
      <w:r w:rsidRPr="00B052D4">
        <w:rPr>
          <w:rFonts w:ascii="Times New Roman" w:hAnsi="Times New Roman"/>
          <w:sz w:val="28"/>
          <w:szCs w:val="28"/>
        </w:rPr>
        <w:t>Об утверждении Административного регламента</w:t>
      </w:r>
    </w:p>
    <w:p w:rsidR="00BF565E" w:rsidRPr="00B052D4" w:rsidRDefault="00BF565E" w:rsidP="00020BA0">
      <w:pPr>
        <w:pStyle w:val="NoSpacing"/>
        <w:rPr>
          <w:rFonts w:ascii="Times New Roman" w:hAnsi="Times New Roman"/>
          <w:sz w:val="28"/>
          <w:szCs w:val="28"/>
        </w:rPr>
      </w:pPr>
      <w:r w:rsidRPr="00B052D4">
        <w:rPr>
          <w:rFonts w:ascii="Times New Roman" w:hAnsi="Times New Roman"/>
          <w:sz w:val="28"/>
          <w:szCs w:val="28"/>
        </w:rPr>
        <w:t>предоставления муниципальной услуги</w:t>
      </w:r>
    </w:p>
    <w:p w:rsidR="00BF565E" w:rsidRPr="00B052D4" w:rsidRDefault="00BF565E" w:rsidP="00020BA0">
      <w:pPr>
        <w:pStyle w:val="NoSpacing"/>
        <w:rPr>
          <w:rFonts w:ascii="Times New Roman" w:hAnsi="Times New Roman"/>
          <w:sz w:val="28"/>
          <w:szCs w:val="28"/>
        </w:rPr>
      </w:pPr>
      <w:r>
        <w:rPr>
          <w:rFonts w:ascii="Times New Roman" w:hAnsi="Times New Roman"/>
          <w:sz w:val="28"/>
          <w:szCs w:val="28"/>
        </w:rPr>
        <w:t>«</w:t>
      </w:r>
      <w:r w:rsidRPr="00B052D4">
        <w:rPr>
          <w:rFonts w:ascii="Times New Roman" w:hAnsi="Times New Roman"/>
          <w:sz w:val="28"/>
          <w:szCs w:val="28"/>
        </w:rPr>
        <w:t xml:space="preserve">Принятие решения о предварительном </w:t>
      </w:r>
    </w:p>
    <w:p w:rsidR="00BF565E" w:rsidRPr="00B052D4" w:rsidRDefault="00BF565E" w:rsidP="00020BA0">
      <w:pPr>
        <w:pStyle w:val="NoSpacing"/>
        <w:rPr>
          <w:rFonts w:ascii="Times New Roman" w:hAnsi="Times New Roman"/>
          <w:sz w:val="28"/>
          <w:szCs w:val="28"/>
        </w:rPr>
      </w:pPr>
      <w:r w:rsidRPr="00B052D4">
        <w:rPr>
          <w:rFonts w:ascii="Times New Roman" w:hAnsi="Times New Roman"/>
          <w:sz w:val="28"/>
          <w:szCs w:val="28"/>
        </w:rPr>
        <w:t>согласовании предоставления земельного участка</w:t>
      </w:r>
      <w:r>
        <w:rPr>
          <w:rFonts w:ascii="Times New Roman" w:hAnsi="Times New Roman"/>
          <w:sz w:val="28"/>
          <w:szCs w:val="28"/>
        </w:rPr>
        <w:t>»</w:t>
      </w:r>
    </w:p>
    <w:p w:rsidR="00BF565E" w:rsidRPr="00B052D4" w:rsidRDefault="00BF565E" w:rsidP="00020BA0">
      <w:pPr>
        <w:pStyle w:val="NoSpacing"/>
        <w:rPr>
          <w:rFonts w:ascii="Times New Roman" w:hAnsi="Times New Roman"/>
          <w:sz w:val="28"/>
          <w:szCs w:val="28"/>
        </w:rPr>
      </w:pPr>
    </w:p>
    <w:p w:rsidR="00BF565E" w:rsidRPr="00B052D4" w:rsidRDefault="00BF565E" w:rsidP="00020BA0">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w:t>
      </w:r>
    </w:p>
    <w:p w:rsidR="00BF565E" w:rsidRPr="00B052D4" w:rsidRDefault="00BF565E" w:rsidP="00020BA0">
      <w:pPr>
        <w:pStyle w:val="ConsPlusNormal"/>
        <w:widowControl/>
        <w:jc w:val="both"/>
        <w:rPr>
          <w:rFonts w:ascii="Times New Roman" w:hAnsi="Times New Roman" w:cs="Times New Roman"/>
          <w:sz w:val="28"/>
          <w:szCs w:val="28"/>
        </w:rPr>
      </w:pPr>
    </w:p>
    <w:p w:rsidR="00BF565E" w:rsidRPr="00B052D4" w:rsidRDefault="00BF565E" w:rsidP="00020BA0">
      <w:pPr>
        <w:pStyle w:val="NoSpacing"/>
        <w:rPr>
          <w:rFonts w:ascii="Times New Roman" w:hAnsi="Times New Roman"/>
          <w:sz w:val="28"/>
          <w:szCs w:val="28"/>
        </w:rPr>
      </w:pPr>
      <w:r w:rsidRPr="00B052D4">
        <w:rPr>
          <w:rFonts w:ascii="Times New Roman" w:hAnsi="Times New Roman"/>
          <w:sz w:val="28"/>
          <w:szCs w:val="28"/>
        </w:rPr>
        <w:t xml:space="preserve">1.Утвердить прилагаемый Административный </w:t>
      </w:r>
      <w:hyperlink r:id="rId5" w:history="1">
        <w:r w:rsidRPr="00B052D4">
          <w:rPr>
            <w:rFonts w:ascii="Times New Roman" w:hAnsi="Times New Roman"/>
            <w:sz w:val="28"/>
            <w:szCs w:val="28"/>
          </w:rPr>
          <w:t>регламент</w:t>
        </w:r>
      </w:hyperlink>
      <w:r w:rsidRPr="00B052D4">
        <w:rPr>
          <w:rFonts w:ascii="Times New Roman" w:hAnsi="Times New Roman"/>
          <w:sz w:val="28"/>
          <w:szCs w:val="28"/>
        </w:rPr>
        <w:t xml:space="preserve"> по предоставлению администрацией муниципального образования Чёрноотрожский сельсовет муниципальной услуги "Принятие решения о предварительном </w:t>
      </w:r>
    </w:p>
    <w:p w:rsidR="00BF565E" w:rsidRPr="00B052D4" w:rsidRDefault="00BF565E" w:rsidP="00020BA0">
      <w:pPr>
        <w:pStyle w:val="NoSpacing"/>
        <w:rPr>
          <w:rFonts w:ascii="Times New Roman" w:hAnsi="Times New Roman"/>
          <w:sz w:val="28"/>
          <w:szCs w:val="28"/>
        </w:rPr>
      </w:pPr>
      <w:r w:rsidRPr="00B052D4">
        <w:rPr>
          <w:rFonts w:ascii="Times New Roman" w:hAnsi="Times New Roman"/>
          <w:sz w:val="28"/>
          <w:szCs w:val="28"/>
        </w:rPr>
        <w:t>согласовании предоставления земельного участка"</w:t>
      </w:r>
    </w:p>
    <w:p w:rsidR="00BF565E" w:rsidRPr="00B052D4" w:rsidRDefault="00BF565E" w:rsidP="00020BA0">
      <w:pPr>
        <w:pStyle w:val="NoSpacing"/>
        <w:rPr>
          <w:rFonts w:ascii="Times New Roman" w:hAnsi="Times New Roman"/>
          <w:sz w:val="28"/>
          <w:szCs w:val="28"/>
        </w:rPr>
      </w:pPr>
    </w:p>
    <w:p w:rsidR="00BF565E" w:rsidRPr="00B052D4" w:rsidRDefault="00BF565E" w:rsidP="00CA49FD">
      <w:pPr>
        <w:autoSpaceDE w:val="0"/>
        <w:autoSpaceDN w:val="0"/>
        <w:adjustRightInd w:val="0"/>
        <w:spacing w:after="120" w:line="240" w:lineRule="auto"/>
        <w:jc w:val="both"/>
        <w:rPr>
          <w:rFonts w:ascii="Times New Roman" w:hAnsi="Times New Roman"/>
          <w:sz w:val="28"/>
          <w:szCs w:val="28"/>
        </w:rPr>
      </w:pPr>
      <w:r w:rsidRPr="00B052D4">
        <w:rPr>
          <w:rFonts w:ascii="Times New Roman" w:hAnsi="Times New Roman"/>
          <w:sz w:val="28"/>
          <w:szCs w:val="28"/>
        </w:rPr>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Чёрноотрожский сельсовет Саракташского района Оренбургской области.</w:t>
      </w:r>
    </w:p>
    <w:p w:rsidR="00BF565E" w:rsidRPr="00B052D4" w:rsidRDefault="00BF565E" w:rsidP="00CA49FD">
      <w:pPr>
        <w:autoSpaceDE w:val="0"/>
        <w:autoSpaceDN w:val="0"/>
        <w:adjustRightInd w:val="0"/>
        <w:spacing w:after="120" w:line="240" w:lineRule="auto"/>
        <w:jc w:val="both"/>
        <w:rPr>
          <w:rFonts w:ascii="Times New Roman" w:hAnsi="Times New Roman"/>
          <w:sz w:val="28"/>
          <w:szCs w:val="28"/>
        </w:rPr>
      </w:pPr>
      <w:r w:rsidRPr="00B052D4">
        <w:rPr>
          <w:rFonts w:ascii="Times New Roman" w:hAnsi="Times New Roman"/>
          <w:sz w:val="28"/>
          <w:szCs w:val="28"/>
        </w:rPr>
        <w:t>3. Контроль за исполнением  постановления оставляю за собой.</w:t>
      </w:r>
    </w:p>
    <w:p w:rsidR="00BF565E" w:rsidRPr="00B052D4" w:rsidRDefault="00BF565E" w:rsidP="00020BA0">
      <w:pPr>
        <w:jc w:val="both"/>
        <w:rPr>
          <w:rFonts w:ascii="Times New Roman" w:hAnsi="Times New Roman"/>
          <w:sz w:val="28"/>
          <w:szCs w:val="28"/>
        </w:rPr>
      </w:pPr>
    </w:p>
    <w:p w:rsidR="00BF565E" w:rsidRPr="00B052D4" w:rsidRDefault="00BF565E" w:rsidP="00CA49FD">
      <w:pPr>
        <w:spacing w:after="0" w:line="240" w:lineRule="auto"/>
        <w:jc w:val="both"/>
        <w:rPr>
          <w:rFonts w:ascii="Times New Roman" w:hAnsi="Times New Roman"/>
          <w:sz w:val="28"/>
          <w:szCs w:val="28"/>
        </w:rPr>
      </w:pPr>
      <w:r w:rsidRPr="00B052D4">
        <w:rPr>
          <w:rFonts w:ascii="Times New Roman" w:hAnsi="Times New Roman"/>
          <w:sz w:val="28"/>
          <w:szCs w:val="28"/>
        </w:rPr>
        <w:t xml:space="preserve">Глава муниципального образования                                                   </w:t>
      </w:r>
    </w:p>
    <w:p w:rsidR="00BF565E" w:rsidRPr="00B052D4" w:rsidRDefault="00BF565E" w:rsidP="00CA49FD">
      <w:pPr>
        <w:spacing w:after="0" w:line="240" w:lineRule="auto"/>
        <w:rPr>
          <w:rFonts w:ascii="Times New Roman" w:hAnsi="Times New Roman"/>
          <w:color w:val="000000"/>
          <w:sz w:val="28"/>
          <w:szCs w:val="28"/>
        </w:rPr>
      </w:pPr>
      <w:r w:rsidRPr="00B052D4">
        <w:rPr>
          <w:rFonts w:ascii="Times New Roman" w:hAnsi="Times New Roman"/>
          <w:sz w:val="28"/>
          <w:szCs w:val="28"/>
        </w:rPr>
        <w:t>Чёрноотрожский сельсовет                                           З.Ш.Габзалилов</w:t>
      </w:r>
    </w:p>
    <w:p w:rsidR="00BF565E" w:rsidRPr="00B052D4" w:rsidRDefault="00BF565E" w:rsidP="00020BA0">
      <w:pPr>
        <w:pStyle w:val="ConsPlusNormal"/>
        <w:widowControl/>
        <w:ind w:firstLine="567"/>
        <w:jc w:val="center"/>
        <w:rPr>
          <w:rFonts w:ascii="Times New Roman" w:hAnsi="Times New Roman" w:cs="Times New Roman"/>
          <w:color w:val="000000"/>
          <w:sz w:val="28"/>
          <w:szCs w:val="28"/>
        </w:rPr>
      </w:pPr>
    </w:p>
    <w:p w:rsidR="00BF565E" w:rsidRPr="00B052D4" w:rsidRDefault="00BF565E" w:rsidP="00020BA0">
      <w:pPr>
        <w:rPr>
          <w:rFonts w:ascii="Times New Roman" w:hAnsi="Times New Roman"/>
          <w:sz w:val="28"/>
          <w:szCs w:val="28"/>
        </w:rPr>
      </w:pPr>
      <w:r w:rsidRPr="00B052D4">
        <w:rPr>
          <w:rFonts w:ascii="Times New Roman" w:hAnsi="Times New Roman"/>
          <w:sz w:val="28"/>
          <w:szCs w:val="28"/>
        </w:rPr>
        <w:t>Разослано: в информационный центр, прокурору района</w:t>
      </w:r>
    </w:p>
    <w:p w:rsidR="00BF565E" w:rsidRPr="00B052D4" w:rsidRDefault="00BF565E" w:rsidP="00020BA0">
      <w:pPr>
        <w:rPr>
          <w:rFonts w:ascii="Times New Roman" w:hAnsi="Times New Roman"/>
          <w:sz w:val="28"/>
          <w:szCs w:val="28"/>
        </w:rPr>
      </w:pPr>
    </w:p>
    <w:p w:rsidR="00BF565E" w:rsidRPr="00B052D4" w:rsidRDefault="00BF565E" w:rsidP="0058066F">
      <w:pPr>
        <w:pStyle w:val="ConsPlusNormal"/>
        <w:widowControl/>
        <w:ind w:firstLine="567"/>
        <w:jc w:val="right"/>
        <w:rPr>
          <w:rFonts w:ascii="Times New Roman" w:hAnsi="Times New Roman" w:cs="Times New Roman"/>
          <w:color w:val="000000"/>
          <w:sz w:val="28"/>
          <w:szCs w:val="28"/>
        </w:rPr>
      </w:pPr>
      <w:r w:rsidRPr="00B052D4">
        <w:rPr>
          <w:rFonts w:ascii="Times New Roman" w:hAnsi="Times New Roman" w:cs="Times New Roman"/>
          <w:color w:val="000000"/>
          <w:sz w:val="28"/>
          <w:szCs w:val="28"/>
        </w:rPr>
        <w:t xml:space="preserve">Приложение к постановлению </w:t>
      </w:r>
    </w:p>
    <w:p w:rsidR="00BF565E" w:rsidRPr="00B052D4" w:rsidRDefault="00BF565E" w:rsidP="0058066F">
      <w:pPr>
        <w:pStyle w:val="ConsPlusNormal"/>
        <w:widowControl/>
        <w:ind w:firstLine="567"/>
        <w:jc w:val="right"/>
        <w:rPr>
          <w:rFonts w:ascii="Times New Roman" w:hAnsi="Times New Roman" w:cs="Times New Roman"/>
          <w:color w:val="000000"/>
          <w:sz w:val="28"/>
          <w:szCs w:val="28"/>
        </w:rPr>
      </w:pPr>
      <w:r w:rsidRPr="00B052D4">
        <w:rPr>
          <w:rFonts w:ascii="Times New Roman" w:hAnsi="Times New Roman" w:cs="Times New Roman"/>
          <w:color w:val="000000"/>
          <w:sz w:val="28"/>
          <w:szCs w:val="28"/>
        </w:rPr>
        <w:t xml:space="preserve">администрации МО </w:t>
      </w:r>
    </w:p>
    <w:p w:rsidR="00BF565E" w:rsidRPr="00B052D4" w:rsidRDefault="00BF565E" w:rsidP="0058066F">
      <w:pPr>
        <w:pStyle w:val="ConsPlusNormal"/>
        <w:widowControl/>
        <w:ind w:firstLine="567"/>
        <w:jc w:val="right"/>
        <w:rPr>
          <w:rFonts w:ascii="Times New Roman" w:hAnsi="Times New Roman" w:cs="Times New Roman"/>
          <w:color w:val="000000"/>
          <w:sz w:val="28"/>
          <w:szCs w:val="28"/>
        </w:rPr>
      </w:pPr>
      <w:r w:rsidRPr="00B052D4">
        <w:rPr>
          <w:rFonts w:ascii="Times New Roman" w:hAnsi="Times New Roman" w:cs="Times New Roman"/>
          <w:color w:val="000000"/>
          <w:sz w:val="28"/>
          <w:szCs w:val="28"/>
        </w:rPr>
        <w:t>Чёрноотрожский сельсовет</w:t>
      </w:r>
    </w:p>
    <w:p w:rsidR="00BF565E" w:rsidRPr="00B052D4" w:rsidRDefault="00BF565E" w:rsidP="0058066F">
      <w:pPr>
        <w:pStyle w:val="ConsPlusNormal"/>
        <w:widowControl/>
        <w:ind w:firstLine="567"/>
        <w:jc w:val="right"/>
        <w:rPr>
          <w:rFonts w:ascii="Times New Roman" w:hAnsi="Times New Roman" w:cs="Times New Roman"/>
          <w:color w:val="000000"/>
          <w:sz w:val="28"/>
          <w:szCs w:val="28"/>
        </w:rPr>
      </w:pPr>
      <w:r w:rsidRPr="00B052D4">
        <w:rPr>
          <w:rFonts w:ascii="Times New Roman" w:hAnsi="Times New Roman" w:cs="Times New Roman"/>
          <w:color w:val="000000"/>
          <w:sz w:val="28"/>
          <w:szCs w:val="28"/>
        </w:rPr>
        <w:t>От</w:t>
      </w:r>
      <w:r>
        <w:rPr>
          <w:rFonts w:ascii="Times New Roman" w:hAnsi="Times New Roman" w:cs="Times New Roman"/>
          <w:color w:val="000000"/>
          <w:sz w:val="28"/>
          <w:szCs w:val="28"/>
        </w:rPr>
        <w:t>30.06.</w:t>
      </w:r>
      <w:r w:rsidRPr="00B052D4">
        <w:rPr>
          <w:rFonts w:ascii="Times New Roman" w:hAnsi="Times New Roman" w:cs="Times New Roman"/>
          <w:color w:val="000000"/>
          <w:sz w:val="28"/>
          <w:szCs w:val="28"/>
        </w:rPr>
        <w:t>2016 №</w:t>
      </w:r>
      <w:r>
        <w:rPr>
          <w:rFonts w:ascii="Times New Roman" w:hAnsi="Times New Roman" w:cs="Times New Roman"/>
          <w:color w:val="000000"/>
          <w:sz w:val="28"/>
          <w:szCs w:val="28"/>
        </w:rPr>
        <w:t>146</w:t>
      </w:r>
      <w:r w:rsidRPr="00B052D4">
        <w:rPr>
          <w:rFonts w:ascii="Times New Roman" w:hAnsi="Times New Roman" w:cs="Times New Roman"/>
          <w:color w:val="000000"/>
          <w:sz w:val="28"/>
          <w:szCs w:val="28"/>
        </w:rPr>
        <w:t>-п</w:t>
      </w:r>
    </w:p>
    <w:p w:rsidR="00BF565E" w:rsidRPr="00B052D4" w:rsidRDefault="00BF565E" w:rsidP="0058066F">
      <w:pPr>
        <w:ind w:right="-1"/>
        <w:jc w:val="right"/>
        <w:rPr>
          <w:sz w:val="28"/>
          <w:szCs w:val="28"/>
        </w:rPr>
      </w:pPr>
    </w:p>
    <w:p w:rsidR="00BF565E" w:rsidRPr="00B052D4" w:rsidRDefault="00BF565E" w:rsidP="00813C9B">
      <w:pPr>
        <w:pStyle w:val="ConsPlusTitle"/>
        <w:jc w:val="center"/>
        <w:rPr>
          <w:rFonts w:ascii="Times New Roman" w:hAnsi="Times New Roman" w:cs="Times New Roman"/>
          <w:sz w:val="28"/>
          <w:szCs w:val="28"/>
        </w:rPr>
      </w:pPr>
      <w:bookmarkStart w:id="0" w:name="Par38"/>
      <w:bookmarkEnd w:id="0"/>
      <w:r w:rsidRPr="00B052D4">
        <w:rPr>
          <w:rFonts w:ascii="Times New Roman" w:hAnsi="Times New Roman" w:cs="Times New Roman"/>
          <w:sz w:val="28"/>
          <w:szCs w:val="28"/>
        </w:rPr>
        <w:t>Административный регламент</w:t>
      </w:r>
    </w:p>
    <w:p w:rsidR="00BF565E" w:rsidRPr="00B052D4" w:rsidRDefault="00BF565E" w:rsidP="00813C9B">
      <w:pPr>
        <w:pStyle w:val="ConsPlusTitle"/>
        <w:jc w:val="center"/>
        <w:rPr>
          <w:rFonts w:ascii="Times New Roman" w:hAnsi="Times New Roman" w:cs="Times New Roman"/>
          <w:sz w:val="28"/>
          <w:szCs w:val="28"/>
        </w:rPr>
      </w:pPr>
      <w:r w:rsidRPr="00B052D4">
        <w:rPr>
          <w:rFonts w:ascii="Times New Roman" w:hAnsi="Times New Roman" w:cs="Times New Roman"/>
          <w:sz w:val="28"/>
          <w:szCs w:val="28"/>
        </w:rPr>
        <w:t>предоставления муниципальной услуги "Принятие решения</w:t>
      </w:r>
    </w:p>
    <w:p w:rsidR="00BF565E" w:rsidRPr="00B052D4" w:rsidRDefault="00BF565E" w:rsidP="00813C9B">
      <w:pPr>
        <w:pStyle w:val="ConsPlusTitle"/>
        <w:jc w:val="center"/>
        <w:rPr>
          <w:rFonts w:ascii="Times New Roman" w:hAnsi="Times New Roman" w:cs="Times New Roman"/>
          <w:sz w:val="28"/>
          <w:szCs w:val="28"/>
        </w:rPr>
      </w:pPr>
      <w:r w:rsidRPr="00B052D4">
        <w:rPr>
          <w:rFonts w:ascii="Times New Roman" w:hAnsi="Times New Roman" w:cs="Times New Roman"/>
          <w:sz w:val="28"/>
          <w:szCs w:val="28"/>
        </w:rPr>
        <w:t>о предварительном согласовании предоставления</w:t>
      </w:r>
    </w:p>
    <w:p w:rsidR="00BF565E" w:rsidRPr="00B052D4" w:rsidRDefault="00BF565E" w:rsidP="00813C9B">
      <w:pPr>
        <w:pStyle w:val="ConsPlusTitle"/>
        <w:jc w:val="center"/>
        <w:rPr>
          <w:rFonts w:ascii="Times New Roman" w:hAnsi="Times New Roman" w:cs="Times New Roman"/>
          <w:sz w:val="28"/>
          <w:szCs w:val="28"/>
        </w:rPr>
      </w:pPr>
      <w:r w:rsidRPr="00B052D4">
        <w:rPr>
          <w:rFonts w:ascii="Times New Roman" w:hAnsi="Times New Roman" w:cs="Times New Roman"/>
          <w:sz w:val="28"/>
          <w:szCs w:val="28"/>
        </w:rPr>
        <w:t>земельного участка"</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center"/>
        <w:outlineLvl w:val="1"/>
        <w:rPr>
          <w:rFonts w:ascii="Times New Roman" w:hAnsi="Times New Roman" w:cs="Times New Roman"/>
          <w:sz w:val="28"/>
          <w:szCs w:val="28"/>
        </w:rPr>
      </w:pPr>
      <w:r w:rsidRPr="00B052D4">
        <w:rPr>
          <w:rFonts w:ascii="Times New Roman" w:hAnsi="Times New Roman" w:cs="Times New Roman"/>
          <w:sz w:val="28"/>
          <w:szCs w:val="28"/>
        </w:rPr>
        <w:t>1. Общие положения</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1.1.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(далее - Административный регламент) разработан в соответствии с Федеральным </w:t>
      </w:r>
      <w:hyperlink r:id="rId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052D4">
          <w:rPr>
            <w:rStyle w:val="Hyperlink"/>
            <w:rFonts w:ascii="Times New Roman" w:hAnsi="Times New Roman"/>
            <w:color w:val="auto"/>
            <w:sz w:val="28"/>
            <w:szCs w:val="28"/>
            <w:u w:val="none"/>
          </w:rPr>
          <w:t>законом</w:t>
        </w:r>
      </w:hyperlink>
      <w:r w:rsidRPr="00B052D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действующим законодательством РФ, муниципальными правовыми актами.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1.2. Основные понятия, используемые в Административном регламенте: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Чёрноотрожский сельсовет Саракташского района Оренбургской области (далее – администрация Чёрноотрожского сельсовета) с заявлением о предоставлении муниципальной услуги, выраженным в устной, письменной или электронной форме;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1.3. Круг заявителей: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 заявлением о предоставлении муниципальной услуги имеют право обратиться физическое или юридическое лицо, имеющие право на приобретение земельного участка без проведения торгов, либо уполномоченные представители таких лиц.</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1.4. Порядок информирования о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Порядок информирования о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информация о местах нахождения и графике работы администра</w:t>
      </w:r>
      <w:r>
        <w:rPr>
          <w:rFonts w:ascii="Times New Roman" w:hAnsi="Times New Roman" w:cs="Times New Roman"/>
          <w:sz w:val="28"/>
          <w:szCs w:val="28"/>
        </w:rPr>
        <w:t>ции Чёрноотрожского сельсовета</w:t>
      </w:r>
      <w:r w:rsidRPr="00B052D4">
        <w:rPr>
          <w:rFonts w:ascii="Times New Roman" w:hAnsi="Times New Roman" w:cs="Times New Roman"/>
          <w:sz w:val="28"/>
          <w:szCs w:val="28"/>
        </w:rPr>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а) администрация Чёрноотрожского сельсовета: </w:t>
      </w:r>
      <w:r w:rsidRPr="00B052D4">
        <w:rPr>
          <w:rFonts w:ascii="Times New Roman" w:hAnsi="Times New Roman"/>
          <w:iCs/>
          <w:color w:val="000000"/>
          <w:sz w:val="28"/>
          <w:szCs w:val="28"/>
        </w:rPr>
        <w:t>Оренбургская область, Саракташский район, с. Чёрный Отрог,  ул. Центральная д. 3</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График работы: понедельник - пятница с 9:30 до 12:30;</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б) государственные органы и организации, обращение в которые необходимо для предоставления муниципальной услуги:</w:t>
      </w:r>
    </w:p>
    <w:p w:rsidR="00BF565E" w:rsidRPr="00B052D4" w:rsidRDefault="00BF565E" w:rsidP="00813C9B">
      <w:pPr>
        <w:pStyle w:val="ConsPlusNormal"/>
        <w:jc w:val="both"/>
        <w:rPr>
          <w:rFonts w:ascii="Times New Roman" w:hAnsi="Times New Roman" w:cs="Times New Roman"/>
          <w:sz w:val="28"/>
          <w:szCs w:val="28"/>
        </w:rPr>
      </w:pPr>
    </w:p>
    <w:tbl>
      <w:tblPr>
        <w:tblW w:w="9615" w:type="dxa"/>
        <w:tblInd w:w="62" w:type="dxa"/>
        <w:tblLayout w:type="fixed"/>
        <w:tblCellMar>
          <w:top w:w="102" w:type="dxa"/>
          <w:left w:w="62" w:type="dxa"/>
          <w:bottom w:w="102" w:type="dxa"/>
          <w:right w:w="62" w:type="dxa"/>
        </w:tblCellMar>
        <w:tblLook w:val="00A0"/>
      </w:tblPr>
      <w:tblGrid>
        <w:gridCol w:w="510"/>
        <w:gridCol w:w="4197"/>
        <w:gridCol w:w="2299"/>
        <w:gridCol w:w="2609"/>
      </w:tblGrid>
      <w:tr w:rsidR="00BF565E" w:rsidRPr="00B052D4" w:rsidTr="00813C9B">
        <w:tc>
          <w:tcPr>
            <w:tcW w:w="510"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N п/п</w:t>
            </w:r>
          </w:p>
        </w:tc>
        <w:tc>
          <w:tcPr>
            <w:tcW w:w="4195"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График работы</w:t>
            </w:r>
          </w:p>
        </w:tc>
      </w:tr>
      <w:tr w:rsidR="00BF565E" w:rsidRPr="00B052D4" w:rsidTr="00813C9B">
        <w:tc>
          <w:tcPr>
            <w:tcW w:w="510"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Муниципальное автономное учреждение Саракташского района "</w:t>
            </w:r>
          </w:p>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Понедельник - пятница:</w:t>
            </w:r>
          </w:p>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09:00 – 18:00;</w:t>
            </w:r>
          </w:p>
          <w:p w:rsidR="00BF565E" w:rsidRPr="00B052D4" w:rsidRDefault="00BF565E">
            <w:pPr>
              <w:pStyle w:val="ConsPlusNormal"/>
              <w:spacing w:line="276" w:lineRule="auto"/>
              <w:rPr>
                <w:rFonts w:ascii="Times New Roman" w:hAnsi="Times New Roman" w:cs="Times New Roman"/>
                <w:sz w:val="28"/>
                <w:szCs w:val="28"/>
              </w:rPr>
            </w:pPr>
          </w:p>
        </w:tc>
      </w:tr>
      <w:tr w:rsidR="00BF565E" w:rsidRPr="00B052D4" w:rsidTr="00813C9B">
        <w:tc>
          <w:tcPr>
            <w:tcW w:w="510"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 xml:space="preserve">понедельник: </w:t>
            </w:r>
          </w:p>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09:30-17:30</w:t>
            </w:r>
          </w:p>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вторник: 08:00 - 17:30</w:t>
            </w:r>
          </w:p>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среда: 08:30-17:30</w:t>
            </w:r>
          </w:p>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четверг: 08:30-20:00</w:t>
            </w:r>
          </w:p>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пятница: 08:00 - 17:30</w:t>
            </w:r>
          </w:p>
          <w:p w:rsidR="00BF565E" w:rsidRPr="00B052D4" w:rsidRDefault="00BF565E">
            <w:pPr>
              <w:pStyle w:val="ConsPlusNormal"/>
              <w:spacing w:line="276" w:lineRule="auto"/>
              <w:rPr>
                <w:rFonts w:ascii="Times New Roman" w:hAnsi="Times New Roman" w:cs="Times New Roman"/>
                <w:sz w:val="28"/>
                <w:szCs w:val="28"/>
                <w:highlight w:val="yellow"/>
              </w:rPr>
            </w:pPr>
            <w:r w:rsidRPr="00B052D4">
              <w:rPr>
                <w:rFonts w:ascii="Times New Roman" w:hAnsi="Times New Roman" w:cs="Times New Roman"/>
                <w:sz w:val="28"/>
                <w:szCs w:val="28"/>
              </w:rPr>
              <w:t>суббота: 08:30-16:00</w:t>
            </w:r>
          </w:p>
        </w:tc>
      </w:tr>
    </w:tbl>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справочные телефоны администрации Чёрноотрожского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BF565E" w:rsidRPr="00B052D4" w:rsidRDefault="00BF565E" w:rsidP="00813C9B">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0A0"/>
      </w:tblPr>
      <w:tblGrid>
        <w:gridCol w:w="567"/>
        <w:gridCol w:w="5896"/>
        <w:gridCol w:w="3122"/>
      </w:tblGrid>
      <w:tr w:rsidR="00BF565E" w:rsidRPr="00B052D4" w:rsidTr="00813C9B">
        <w:tc>
          <w:tcPr>
            <w:tcW w:w="567"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N п/п</w:t>
            </w:r>
          </w:p>
        </w:tc>
        <w:tc>
          <w:tcPr>
            <w:tcW w:w="5896"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Телефоны для справок</w:t>
            </w:r>
          </w:p>
        </w:tc>
      </w:tr>
      <w:tr w:rsidR="00BF565E" w:rsidRPr="00B052D4" w:rsidTr="00813C9B">
        <w:tc>
          <w:tcPr>
            <w:tcW w:w="567"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Администрация Чёрноотрожского сельсовета</w:t>
            </w:r>
          </w:p>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8(35333) 26-2-97</w:t>
            </w:r>
          </w:p>
          <w:p w:rsidR="00BF565E" w:rsidRPr="00B052D4" w:rsidRDefault="00BF565E">
            <w:pPr>
              <w:pStyle w:val="ConsPlusNormal"/>
              <w:spacing w:line="276" w:lineRule="auto"/>
              <w:rPr>
                <w:rFonts w:ascii="Times New Roman" w:hAnsi="Times New Roman" w:cs="Times New Roman"/>
                <w:sz w:val="28"/>
                <w:szCs w:val="28"/>
              </w:rPr>
            </w:pPr>
            <w:r w:rsidRPr="00B052D4">
              <w:rPr>
                <w:rFonts w:ascii="Times New Roman" w:hAnsi="Times New Roman" w:cs="Times New Roman"/>
                <w:sz w:val="28"/>
                <w:szCs w:val="28"/>
              </w:rPr>
              <w:t xml:space="preserve">          8(35333) 26-7-97</w:t>
            </w:r>
          </w:p>
        </w:tc>
      </w:tr>
      <w:tr w:rsidR="00BF565E" w:rsidRPr="00B052D4" w:rsidTr="00813C9B">
        <w:tc>
          <w:tcPr>
            <w:tcW w:w="567"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МАУ "МФЦ"</w:t>
            </w:r>
          </w:p>
        </w:tc>
        <w:tc>
          <w:tcPr>
            <w:tcW w:w="3122"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highlight w:val="yellow"/>
              </w:rPr>
            </w:pPr>
            <w:r w:rsidRPr="00B052D4">
              <w:rPr>
                <w:rFonts w:ascii="Times New Roman" w:hAnsi="Times New Roman" w:cs="Times New Roman"/>
                <w:sz w:val="28"/>
                <w:szCs w:val="28"/>
              </w:rPr>
              <w:t>8(35333) 6-50-50</w:t>
            </w:r>
          </w:p>
        </w:tc>
      </w:tr>
      <w:tr w:rsidR="00BF565E" w:rsidRPr="00B052D4" w:rsidTr="00813C9B">
        <w:tc>
          <w:tcPr>
            <w:tcW w:w="567"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both"/>
              <w:rPr>
                <w:rFonts w:ascii="Times New Roman" w:hAnsi="Times New Roman" w:cs="Times New Roman"/>
                <w:sz w:val="28"/>
                <w:szCs w:val="28"/>
              </w:rPr>
            </w:pPr>
            <w:r w:rsidRPr="00B052D4">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BF565E" w:rsidRPr="00B052D4" w:rsidRDefault="00BF565E">
            <w:pPr>
              <w:pStyle w:val="ConsPlusNormal"/>
              <w:spacing w:line="276" w:lineRule="auto"/>
              <w:jc w:val="center"/>
              <w:rPr>
                <w:rFonts w:ascii="Times New Roman" w:hAnsi="Times New Roman" w:cs="Times New Roman"/>
                <w:sz w:val="28"/>
                <w:szCs w:val="28"/>
              </w:rPr>
            </w:pPr>
            <w:r w:rsidRPr="00B052D4">
              <w:rPr>
                <w:rFonts w:ascii="Times New Roman" w:hAnsi="Times New Roman" w:cs="Times New Roman"/>
                <w:sz w:val="28"/>
                <w:szCs w:val="28"/>
              </w:rPr>
              <w:t>8(35333) 6-24-00</w:t>
            </w:r>
          </w:p>
        </w:tc>
      </w:tr>
    </w:tbl>
    <w:p w:rsidR="00BF565E" w:rsidRPr="00B052D4" w:rsidRDefault="00BF565E" w:rsidP="0060133A">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3) официальный сайт администрации Чёрноотрожского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чё</w:t>
      </w:r>
      <w:r w:rsidRPr="00B052D4">
        <w:rPr>
          <w:rFonts w:ascii="Times New Roman" w:hAnsi="Times New Roman" w:cs="Times New Roman"/>
          <w:sz w:val="28"/>
          <w:szCs w:val="28"/>
        </w:rPr>
        <w:t xml:space="preserve">рноотрожский-сельсовет56.рф.; адрес электронной почты: </w:t>
      </w:r>
      <w:r w:rsidRPr="00B052D4">
        <w:rPr>
          <w:rFonts w:ascii="Times New Roman" w:hAnsi="Times New Roman" w:cs="Times New Roman"/>
          <w:sz w:val="28"/>
          <w:szCs w:val="28"/>
          <w:lang w:val="en-US"/>
        </w:rPr>
        <w:t>szi</w:t>
      </w:r>
      <w:r w:rsidRPr="00B052D4">
        <w:rPr>
          <w:rFonts w:ascii="Times New Roman" w:hAnsi="Times New Roman" w:cs="Times New Roman"/>
          <w:sz w:val="28"/>
          <w:szCs w:val="28"/>
        </w:rPr>
        <w:t>@</w:t>
      </w:r>
      <w:r w:rsidRPr="00B052D4">
        <w:rPr>
          <w:rFonts w:ascii="Times New Roman" w:hAnsi="Times New Roman" w:cs="Times New Roman"/>
          <w:sz w:val="28"/>
          <w:szCs w:val="28"/>
          <w:lang w:val="en-US"/>
        </w:rPr>
        <w:t>mail</w:t>
      </w:r>
      <w:r w:rsidRPr="00B052D4">
        <w:rPr>
          <w:rFonts w:ascii="Times New Roman" w:hAnsi="Times New Roman" w:cs="Times New Roman"/>
          <w:sz w:val="28"/>
          <w:szCs w:val="28"/>
        </w:rPr>
        <w:t>.</w:t>
      </w:r>
      <w:r w:rsidRPr="00B052D4">
        <w:rPr>
          <w:rFonts w:ascii="Times New Roman" w:hAnsi="Times New Roman" w:cs="Times New Roman"/>
          <w:sz w:val="28"/>
          <w:szCs w:val="28"/>
          <w:lang w:val="en-US"/>
        </w:rPr>
        <w:t>orb</w:t>
      </w:r>
      <w:r w:rsidRPr="00B052D4">
        <w:rPr>
          <w:rFonts w:ascii="Times New Roman" w:hAnsi="Times New Roman" w:cs="Times New Roman"/>
          <w:sz w:val="28"/>
          <w:szCs w:val="28"/>
        </w:rPr>
        <w:t>.</w:t>
      </w:r>
      <w:r w:rsidRPr="00B052D4">
        <w:rPr>
          <w:rFonts w:ascii="Times New Roman" w:hAnsi="Times New Roman" w:cs="Times New Roman"/>
          <w:sz w:val="28"/>
          <w:szCs w:val="28"/>
          <w:lang w:val="en-US"/>
        </w:rPr>
        <w:t>ru</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 устным запросом заявитель может обратиться  в администрацию Чёрноотрожского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 консультации о предоставлении муниципальной услуги заявители получают в администрации МО Чёрноотрожский сельсовет, либо по телефону для консультаций в том числе: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 правовых основаниях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 графике работы учреждения;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 категории заявителей муниципальной услуги и требованиях к ним;</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 порядке, сроках и условиях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 перечне необходимых документов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 основаниях отказа в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6) на официальном сайте администрации Чёрноотрожского сельсовета размещаются следующие информационные материалы: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полное наименование и почтовый адрес администрации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адреса электронной почты администрации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текст Административного регламента;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7) на Портале государственных услуг размещается следующая информация: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полное наименование, почтовые адреса и график работы администрации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адреса электронной почты;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8) на стендах в местах предоставления муниципальной услуги размещаются следующие информационные материалы: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текст Административного регламента;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формы документов для заполнения, образцы заполнения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перечень оснований для отказа в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блок-схема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1.4. администрация Чёрноотрожского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Настоящий Административный регламент подлежит размещению на официальном сайте администрации Чёрноотрожского сельсовета в порядке, предусмотренном </w:t>
      </w:r>
      <w:hyperlink r:id="rId7"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 w:history="1">
        <w:r w:rsidRPr="00B052D4">
          <w:rPr>
            <w:rStyle w:val="Hyperlink"/>
            <w:rFonts w:ascii="Times New Roman" w:hAnsi="Times New Roman"/>
            <w:color w:val="auto"/>
            <w:sz w:val="28"/>
            <w:szCs w:val="28"/>
            <w:u w:val="none"/>
          </w:rPr>
          <w:t>Правилами</w:t>
        </w:r>
      </w:hyperlink>
      <w:r w:rsidRPr="00B052D4">
        <w:rPr>
          <w:rFonts w:ascii="Times New Roman" w:hAnsi="Times New Roman" w:cs="Times New Roman"/>
          <w:sz w:val="28"/>
          <w:szCs w:val="28"/>
        </w:rPr>
        <w:t xml:space="preserve"> подготовки, оформления, издания и опубликования правовых актов администрации МО Чёрноотрожский сельсовет.</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center"/>
        <w:outlineLvl w:val="1"/>
        <w:rPr>
          <w:rFonts w:ascii="Times New Roman" w:hAnsi="Times New Roman" w:cs="Times New Roman"/>
          <w:sz w:val="28"/>
          <w:szCs w:val="28"/>
        </w:rPr>
      </w:pPr>
      <w:r w:rsidRPr="00B052D4">
        <w:rPr>
          <w:rFonts w:ascii="Times New Roman" w:hAnsi="Times New Roman" w:cs="Times New Roman"/>
          <w:sz w:val="28"/>
          <w:szCs w:val="28"/>
        </w:rPr>
        <w:t>2. Стандарт предоставления муниципальной услуги</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2.1. Наименование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"Принятие решения о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2.2. Наименование органа, предоставляющего муниципальную услугу: администрации МО Чёрноотрожский сельсовет.</w:t>
      </w:r>
    </w:p>
    <w:p w:rsidR="00BF565E" w:rsidRPr="00B052D4" w:rsidRDefault="00BF565E" w:rsidP="00813C9B">
      <w:pPr>
        <w:pStyle w:val="ConsPlusNormal"/>
        <w:ind w:firstLine="540"/>
        <w:jc w:val="both"/>
        <w:rPr>
          <w:rFonts w:ascii="Times New Roman" w:hAnsi="Times New Roman" w:cs="Times New Roman"/>
          <w:sz w:val="28"/>
          <w:szCs w:val="28"/>
        </w:rPr>
      </w:pPr>
      <w:bookmarkStart w:id="1" w:name="Par139"/>
      <w:bookmarkEnd w:id="1"/>
      <w:r w:rsidRPr="00B052D4">
        <w:rPr>
          <w:rFonts w:ascii="Times New Roman" w:hAnsi="Times New Roman" w:cs="Times New Roman"/>
          <w:sz w:val="28"/>
          <w:szCs w:val="28"/>
        </w:rPr>
        <w:t>2.3. Результат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постановление о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письмо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2.4. Услуга осуществляется в течение 30 дней с момента регистрации в администрации МО Чёрноотрожский сельсовет заявления с приложением документов согласно перечню, указанному в </w:t>
      </w:r>
      <w:hyperlink r:id="rId8"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052D4">
          <w:rPr>
            <w:rStyle w:val="Hyperlink"/>
            <w:rFonts w:ascii="Times New Roman" w:hAnsi="Times New Roman"/>
            <w:color w:val="auto"/>
            <w:sz w:val="28"/>
            <w:szCs w:val="28"/>
            <w:u w:val="none"/>
          </w:rPr>
          <w:t>пункте 2.6</w:t>
        </w:r>
      </w:hyperlink>
      <w:r w:rsidRPr="00B052D4">
        <w:rPr>
          <w:rFonts w:ascii="Times New Roman" w:hAnsi="Times New Roman" w:cs="Times New Roman"/>
          <w:sz w:val="28"/>
          <w:szCs w:val="28"/>
        </w:rPr>
        <w:t xml:space="preserve"> настоящего Административного регламента.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2.5. Перечень нормативных правовых актов, регулирующих отношения, возникающие в </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связи с предоставлением муниципальной услуги, с указанием их реквизитов и источников официального опубликования: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1) Земельный </w:t>
      </w:r>
      <w:hyperlink r:id="rId9"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кодекс</w:t>
        </w:r>
      </w:hyperlink>
      <w:r w:rsidRPr="00B052D4">
        <w:rPr>
          <w:rFonts w:ascii="Times New Roman" w:hAnsi="Times New Roman" w:cs="Times New Roman"/>
          <w:sz w:val="28"/>
          <w:szCs w:val="28"/>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2) Федеральный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052D4">
          <w:rPr>
            <w:rStyle w:val="Hyperlink"/>
            <w:rFonts w:ascii="Times New Roman" w:hAnsi="Times New Roman"/>
            <w:color w:val="auto"/>
            <w:sz w:val="28"/>
            <w:szCs w:val="28"/>
            <w:u w:val="none"/>
          </w:rPr>
          <w:t>закон</w:t>
        </w:r>
      </w:hyperlink>
      <w:r w:rsidRPr="00B052D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30.07.2012, N 168);</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3) Федеральный </w:t>
      </w:r>
      <w:hyperlink r:id="rId11"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закон</w:t>
        </w:r>
      </w:hyperlink>
      <w:r w:rsidRPr="00B052D4">
        <w:rPr>
          <w:rFonts w:ascii="Times New Roman" w:hAnsi="Times New Roman" w:cs="Times New Roman"/>
          <w:sz w:val="28"/>
          <w:szCs w:val="28"/>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BF565E" w:rsidRPr="00B052D4" w:rsidRDefault="00BF565E" w:rsidP="00813C9B">
      <w:pPr>
        <w:pStyle w:val="ConsPlusNormal"/>
        <w:ind w:firstLine="540"/>
        <w:jc w:val="both"/>
        <w:rPr>
          <w:rFonts w:ascii="Times New Roman" w:hAnsi="Times New Roman" w:cs="Times New Roman"/>
          <w:sz w:val="28"/>
          <w:szCs w:val="28"/>
        </w:rPr>
      </w:pPr>
      <w:bookmarkStart w:id="2" w:name="Par151"/>
      <w:bookmarkEnd w:id="2"/>
      <w:r w:rsidRPr="00B052D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1) </w:t>
      </w:r>
      <w:hyperlink r:id="rId12" w:anchor="Par365" w:tooltip="                                 Заявление" w:history="1">
        <w:r w:rsidRPr="00B052D4">
          <w:rPr>
            <w:rStyle w:val="Hyperlink"/>
            <w:rFonts w:ascii="Times New Roman" w:hAnsi="Times New Roman"/>
            <w:color w:val="auto"/>
            <w:sz w:val="28"/>
            <w:szCs w:val="28"/>
            <w:u w:val="none"/>
          </w:rPr>
          <w:t>заявление</w:t>
        </w:r>
      </w:hyperlink>
      <w:r w:rsidRPr="00B052D4">
        <w:rPr>
          <w:rFonts w:ascii="Times New Roman" w:hAnsi="Times New Roman" w:cs="Times New Roman"/>
          <w:sz w:val="28"/>
          <w:szCs w:val="28"/>
        </w:rPr>
        <w:t xml:space="preserve"> по форме, установленной в приложении 1 к настоящему Административному регламенту;</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копия документа, удостоверяющего личность заявителя;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 на лицо, являющееся заявителем;</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копии правоустанавливающих или правоудостоверяющих документов на здания, сооружения, помещения в здании, сооружении, принадлежащие заявителю, в случае, если право собственности зарегистрировано в Едином государственном реестре прав на недвижимое имущество и сделок с ним;</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 кадастровые выписки на земельный участок или на земельные участки, в случае, если границы такого земельного участка подлежат уточнению в соответствии с Федеральным </w:t>
      </w:r>
      <w:hyperlink r:id="rId13"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законом</w:t>
        </w:r>
      </w:hyperlink>
      <w:r w:rsidRPr="00B052D4">
        <w:rPr>
          <w:rFonts w:ascii="Times New Roman" w:hAnsi="Times New Roman" w:cs="Times New Roman"/>
          <w:sz w:val="28"/>
          <w:szCs w:val="28"/>
        </w:rPr>
        <w:t xml:space="preserve"> "О государственном кадастре недвижимости" или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2.8. Запрещается требовать от заявителя представления документов и информации, не предусмотренных </w:t>
      </w:r>
      <w:hyperlink r:id="rId14"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052D4">
          <w:rPr>
            <w:rStyle w:val="Hyperlink"/>
            <w:rFonts w:ascii="Times New Roman" w:hAnsi="Times New Roman"/>
            <w:color w:val="auto"/>
            <w:sz w:val="28"/>
            <w:szCs w:val="28"/>
            <w:u w:val="none"/>
          </w:rPr>
          <w:t>пунктом 2.6</w:t>
        </w:r>
      </w:hyperlink>
      <w:r w:rsidRPr="00B052D4">
        <w:rPr>
          <w:rFonts w:ascii="Times New Roman" w:hAnsi="Times New Roman" w:cs="Times New Roman"/>
          <w:sz w:val="28"/>
          <w:szCs w:val="28"/>
        </w:rPr>
        <w:t xml:space="preserve"> настоящего Административного регламента.</w:t>
      </w:r>
    </w:p>
    <w:p w:rsidR="00BF565E" w:rsidRPr="00B052D4" w:rsidRDefault="00BF565E" w:rsidP="00813C9B">
      <w:pPr>
        <w:pStyle w:val="ConsPlusNormal"/>
        <w:ind w:firstLine="540"/>
        <w:jc w:val="both"/>
        <w:rPr>
          <w:rFonts w:ascii="Times New Roman" w:hAnsi="Times New Roman" w:cs="Times New Roman"/>
          <w:sz w:val="28"/>
          <w:szCs w:val="28"/>
        </w:rPr>
      </w:pPr>
      <w:bookmarkStart w:id="3" w:name="Par166"/>
      <w:bookmarkEnd w:id="3"/>
      <w:r w:rsidRPr="00B052D4">
        <w:rPr>
          <w:rFonts w:ascii="Times New Roman" w:hAnsi="Times New Roman" w:cs="Times New Roman"/>
          <w:sz w:val="28"/>
          <w:szCs w:val="28"/>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разборчивое написание текста документа шариковой ручкой или при помощи средств электронно-вычислительной техники;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отсутствие в документах неоговоренных исправлений.</w:t>
      </w:r>
    </w:p>
    <w:p w:rsidR="00BF565E" w:rsidRPr="00B052D4" w:rsidRDefault="00BF565E" w:rsidP="00813C9B">
      <w:pPr>
        <w:pStyle w:val="ConsPlusNormal"/>
        <w:ind w:firstLine="540"/>
        <w:jc w:val="both"/>
        <w:rPr>
          <w:rFonts w:ascii="Times New Roman" w:hAnsi="Times New Roman" w:cs="Times New Roman"/>
          <w:sz w:val="28"/>
          <w:szCs w:val="28"/>
        </w:rPr>
      </w:pPr>
      <w:bookmarkStart w:id="4" w:name="Par170"/>
      <w:bookmarkEnd w:id="4"/>
      <w:r w:rsidRPr="00B052D4">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1) оформление </w:t>
      </w:r>
      <w:hyperlink r:id="rId15" w:anchor="Par365" w:tooltip="                                 Заявление" w:history="1">
        <w:r w:rsidRPr="00B052D4">
          <w:rPr>
            <w:rStyle w:val="Hyperlink"/>
            <w:rFonts w:ascii="Times New Roman" w:hAnsi="Times New Roman"/>
            <w:color w:val="auto"/>
            <w:sz w:val="28"/>
            <w:szCs w:val="28"/>
            <w:u w:val="none"/>
          </w:rPr>
          <w:t>заявления</w:t>
        </w:r>
      </w:hyperlink>
      <w:r w:rsidRPr="00B052D4">
        <w:rPr>
          <w:rFonts w:ascii="Times New Roman" w:hAnsi="Times New Roman" w:cs="Times New Roman"/>
          <w:sz w:val="28"/>
          <w:szCs w:val="28"/>
        </w:rPr>
        <w:t xml:space="preserve"> не по форме, указанной в приложении 1 к настоящему Административному регламенту;</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2) отсутствие документов, предусмотренных </w:t>
      </w:r>
      <w:hyperlink r:id="rId16"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052D4">
          <w:rPr>
            <w:rStyle w:val="Hyperlink"/>
            <w:rFonts w:ascii="Times New Roman" w:hAnsi="Times New Roman"/>
            <w:color w:val="auto"/>
            <w:sz w:val="28"/>
            <w:szCs w:val="28"/>
            <w:u w:val="none"/>
          </w:rPr>
          <w:t>пунктом 2.6</w:t>
        </w:r>
      </w:hyperlink>
      <w:r w:rsidRPr="00B052D4">
        <w:rPr>
          <w:rFonts w:ascii="Times New Roman" w:hAnsi="Times New Roman" w:cs="Times New Roman"/>
          <w:sz w:val="28"/>
          <w:szCs w:val="28"/>
        </w:rPr>
        <w:t xml:space="preserve"> настоящего Административного регламента;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представление документов в ненадлежащий орган;</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4) нарушение требований к оформлению документов, предусмотренных </w:t>
      </w:r>
      <w:hyperlink r:id="rId17"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B052D4">
          <w:rPr>
            <w:rStyle w:val="Hyperlink"/>
            <w:rFonts w:ascii="Times New Roman" w:hAnsi="Times New Roman"/>
            <w:color w:val="auto"/>
            <w:sz w:val="28"/>
            <w:szCs w:val="28"/>
            <w:u w:val="none"/>
          </w:rPr>
          <w:t>пунктом 2.9</w:t>
        </w:r>
      </w:hyperlink>
      <w:r w:rsidRPr="00B052D4">
        <w:rPr>
          <w:rFonts w:ascii="Times New Roman" w:hAnsi="Times New Roman" w:cs="Times New Roman"/>
          <w:sz w:val="28"/>
          <w:szCs w:val="28"/>
        </w:rPr>
        <w:t xml:space="preserve"> настоящего Административного регламента.</w:t>
      </w:r>
    </w:p>
    <w:p w:rsidR="00BF565E" w:rsidRPr="00B052D4" w:rsidRDefault="00BF565E" w:rsidP="00813C9B">
      <w:pPr>
        <w:pStyle w:val="ConsPlusNormal"/>
        <w:ind w:firstLine="540"/>
        <w:jc w:val="both"/>
        <w:rPr>
          <w:rFonts w:ascii="Times New Roman" w:hAnsi="Times New Roman" w:cs="Times New Roman"/>
          <w:sz w:val="28"/>
          <w:szCs w:val="28"/>
        </w:rPr>
      </w:pPr>
      <w:bookmarkStart w:id="5" w:name="Par175"/>
      <w:bookmarkEnd w:id="5"/>
      <w:r w:rsidRPr="00B052D4">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пункте 16 статьи 11.10</w:t>
        </w:r>
      </w:hyperlink>
      <w:r w:rsidRPr="00B052D4">
        <w:rPr>
          <w:rFonts w:ascii="Times New Roman" w:hAnsi="Times New Roman" w:cs="Times New Roman"/>
          <w:sz w:val="28"/>
          <w:szCs w:val="28"/>
        </w:rPr>
        <w:t xml:space="preserve"> Земельного кодекса РФ;</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9"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подпунктах 1</w:t>
        </w:r>
      </w:hyperlink>
      <w:r w:rsidRPr="00B052D4">
        <w:rPr>
          <w:rFonts w:ascii="Times New Roman" w:hAnsi="Times New Roman" w:cs="Times New Roman"/>
          <w:sz w:val="28"/>
          <w:szCs w:val="28"/>
        </w:rPr>
        <w:t xml:space="preserve"> - </w:t>
      </w:r>
      <w:hyperlink r:id="rId20"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13</w:t>
        </w:r>
      </w:hyperlink>
      <w:r w:rsidRPr="00B052D4">
        <w:rPr>
          <w:rFonts w:ascii="Times New Roman" w:hAnsi="Times New Roman" w:cs="Times New Roman"/>
          <w:sz w:val="28"/>
          <w:szCs w:val="28"/>
        </w:rPr>
        <w:t xml:space="preserve">, </w:t>
      </w:r>
      <w:hyperlink r:id="rId21"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15</w:t>
        </w:r>
      </w:hyperlink>
      <w:r w:rsidRPr="00B052D4">
        <w:rPr>
          <w:rFonts w:ascii="Times New Roman" w:hAnsi="Times New Roman" w:cs="Times New Roman"/>
          <w:sz w:val="28"/>
          <w:szCs w:val="28"/>
        </w:rPr>
        <w:t xml:space="preserve"> - </w:t>
      </w:r>
      <w:hyperlink r:id="rId22"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19</w:t>
        </w:r>
      </w:hyperlink>
      <w:r w:rsidRPr="00B052D4">
        <w:rPr>
          <w:rFonts w:ascii="Times New Roman" w:hAnsi="Times New Roman" w:cs="Times New Roman"/>
          <w:sz w:val="28"/>
          <w:szCs w:val="28"/>
        </w:rPr>
        <w:t xml:space="preserve">, </w:t>
      </w:r>
      <w:hyperlink r:id="rId23"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22</w:t>
        </w:r>
      </w:hyperlink>
      <w:r w:rsidRPr="00B052D4">
        <w:rPr>
          <w:rFonts w:ascii="Times New Roman" w:hAnsi="Times New Roman" w:cs="Times New Roman"/>
          <w:sz w:val="28"/>
          <w:szCs w:val="28"/>
        </w:rPr>
        <w:t xml:space="preserve"> и </w:t>
      </w:r>
      <w:hyperlink r:id="rId24"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23 статьи 39.16</w:t>
        </w:r>
      </w:hyperlink>
      <w:r w:rsidRPr="00B052D4">
        <w:rPr>
          <w:rFonts w:ascii="Times New Roman" w:hAnsi="Times New Roman" w:cs="Times New Roman"/>
          <w:sz w:val="28"/>
          <w:szCs w:val="28"/>
        </w:rPr>
        <w:t xml:space="preserve"> Земельного кодекса РФ;</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5"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законом</w:t>
        </w:r>
      </w:hyperlink>
      <w:r w:rsidRPr="00B052D4">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26"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подпунктах 1</w:t>
        </w:r>
      </w:hyperlink>
      <w:r w:rsidRPr="00B052D4">
        <w:rPr>
          <w:rFonts w:ascii="Times New Roman" w:hAnsi="Times New Roman" w:cs="Times New Roman"/>
          <w:sz w:val="28"/>
          <w:szCs w:val="28"/>
        </w:rPr>
        <w:t xml:space="preserve"> - </w:t>
      </w:r>
      <w:hyperlink r:id="rId27"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23 статьи 39.16</w:t>
        </w:r>
      </w:hyperlink>
      <w:r w:rsidRPr="00B052D4">
        <w:rPr>
          <w:rFonts w:ascii="Times New Roman" w:hAnsi="Times New Roman" w:cs="Times New Roman"/>
          <w:sz w:val="28"/>
          <w:szCs w:val="28"/>
        </w:rPr>
        <w:t xml:space="preserve"> Земельного кодекса РФ.</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4) земельный участок, указанный в заявлении о предварительном согласовании предоставления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 xml:space="preserve">5)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28" w:history="1">
        <w:r w:rsidRPr="00B052D4">
          <w:rPr>
            <w:rStyle w:val="Hyperlink"/>
            <w:rFonts w:ascii="Times New Roman" w:hAnsi="Times New Roman"/>
            <w:color w:val="auto"/>
            <w:sz w:val="28"/>
            <w:szCs w:val="28"/>
            <w:u w:val="none"/>
          </w:rPr>
          <w:t>Закона</w:t>
        </w:r>
      </w:hyperlink>
      <w:r w:rsidRPr="00B052D4">
        <w:rPr>
          <w:rFonts w:ascii="Times New Roman" w:hAnsi="Times New Roman"/>
          <w:sz w:val="28"/>
          <w:szCs w:val="28"/>
        </w:rPr>
        <w:t xml:space="preserve"> Оренбургской области от 22 сентября 2011 года </w:t>
      </w:r>
      <w:r>
        <w:rPr>
          <w:rFonts w:ascii="Times New Roman" w:hAnsi="Times New Roman"/>
          <w:sz w:val="28"/>
          <w:szCs w:val="28"/>
        </w:rPr>
        <w:t>№</w:t>
      </w:r>
      <w:r w:rsidRPr="00B052D4">
        <w:rPr>
          <w:rFonts w:ascii="Times New Roman" w:hAnsi="Times New Roman"/>
          <w:sz w:val="28"/>
          <w:szCs w:val="28"/>
        </w:rPr>
        <w:t xml:space="preserve"> 413/90-V-ОЗ "О бесплатном предоставлении на территории Оренбургской области земельных участков гражданам, имеющим трех и более детей";</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6)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7)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8)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9)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10)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11) несоответствие адреса земельного участка адресу расположенного на нем объекта недвижимости, за исключением линейных объектов.</w:t>
      </w:r>
    </w:p>
    <w:p w:rsidR="00BF565E" w:rsidRPr="00B052D4" w:rsidRDefault="00BF565E" w:rsidP="00813C9B">
      <w:pPr>
        <w:pStyle w:val="ConsPlusNormal"/>
        <w:ind w:firstLine="540"/>
        <w:jc w:val="both"/>
        <w:rPr>
          <w:rFonts w:ascii="Times New Roman" w:hAnsi="Times New Roman" w:cs="Times New Roman"/>
          <w:sz w:val="28"/>
          <w:szCs w:val="28"/>
        </w:rPr>
      </w:pPr>
      <w:bookmarkStart w:id="6" w:name="Par179"/>
      <w:bookmarkEnd w:id="6"/>
      <w:r w:rsidRPr="00B052D4">
        <w:rPr>
          <w:rFonts w:ascii="Times New Roman" w:hAnsi="Times New Roman" w:cs="Times New Roman"/>
          <w:sz w:val="28"/>
          <w:szCs w:val="28"/>
        </w:rPr>
        <w:t>2.12. Основанием для приостановления муниципальной услуги является поступление в администрацию МО Чёрноотрожский сельсовет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случае если на рассмотрении в администрации МО Чёрноотрожский сельсовет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2.13. Муниципальная услуга предоставляется без взимания государственной пошлины или иной платы.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2.15. Регистрация запроса заявителя о предоставлении муниципальной услуги производится в день поступления.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требования к местам приема заявителей: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 обеспечены беспрепятственное передвижение и разворот специальных средств для передвижения кресел-колясок;</w:t>
      </w:r>
    </w:p>
    <w:p w:rsidR="00BF565E" w:rsidRPr="00B052D4" w:rsidRDefault="00BF565E" w:rsidP="00813C9B">
      <w:pPr>
        <w:autoSpaceDE w:val="0"/>
        <w:autoSpaceDN w:val="0"/>
        <w:adjustRightInd w:val="0"/>
        <w:spacing w:after="0"/>
        <w:ind w:firstLine="540"/>
        <w:jc w:val="both"/>
        <w:rPr>
          <w:rFonts w:ascii="Times New Roman" w:hAnsi="Times New Roman"/>
          <w:sz w:val="28"/>
          <w:szCs w:val="28"/>
        </w:rPr>
      </w:pPr>
      <w:r w:rsidRPr="00B052D4">
        <w:rPr>
          <w:rFonts w:ascii="Times New Roman" w:hAnsi="Times New Roman"/>
          <w:sz w:val="28"/>
          <w:szCs w:val="28"/>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требования к местам для ожидания и заполнения запросов: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оборудование стульями и (или) кресельными секциями;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нахождение мест для ожидания в холле или ином специально приспособленном помещении;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наличие в здании, где организуется прием заявителей, мест общественного пользования (туалетов);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требования к местам для информирования заявителей: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размещение визуальной, текстовой информации, размещаемой на информационном стенде, в том числе: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настоящего Административного регламента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адресов и телефонов мест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адреса электронной почты и официального сайта администрации МО Чёрноотрожский сельсовет;</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перечня документов, необходимых для получения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образца заполнения бланка письменного запроса (заявления);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оборудование стульями и столами для возможности оформления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обеспечение свободного доступа к информационному стенду и столам для оформления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2.17.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показателями оценки доступности муниципальной услуги являются: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получение муниципальной услуги своевременно и в соответствии со стандартом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получение информации о результате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МО Чёрноотрожский сельсовет;</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транспортная доступность к местам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обеспечение возможности направления запроса по электронной почте;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показателями оценки качества предоставления муниципальной услуги являются: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соблюдение срока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center"/>
        <w:outlineLvl w:val="1"/>
        <w:rPr>
          <w:rFonts w:ascii="Times New Roman" w:hAnsi="Times New Roman" w:cs="Times New Roman"/>
          <w:sz w:val="28"/>
          <w:szCs w:val="28"/>
        </w:rPr>
      </w:pPr>
      <w:r w:rsidRPr="00B052D4">
        <w:rPr>
          <w:rFonts w:ascii="Times New Roman" w:hAnsi="Times New Roman" w:cs="Times New Roman"/>
          <w:sz w:val="28"/>
          <w:szCs w:val="28"/>
        </w:rPr>
        <w:t>3. Состав, последовательность и сроки выполнения</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административных процедур, требования к порядку</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их выполнения, в том числе особенности выполнения</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административных процедур в электронной форме,</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а также особенности выполнения административных</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процедур в многофункциональных центрах</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прием и регистрация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рассмотрение поступившего заявления;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 выдача (направление) заявителю документов.</w:t>
      </w:r>
    </w:p>
    <w:p w:rsidR="00BF565E" w:rsidRPr="00B052D4" w:rsidRDefault="00BF565E" w:rsidP="00813C9B">
      <w:pPr>
        <w:pStyle w:val="ConsPlusNormal"/>
        <w:ind w:firstLine="540"/>
        <w:jc w:val="both"/>
        <w:rPr>
          <w:rFonts w:ascii="Times New Roman" w:hAnsi="Times New Roman" w:cs="Times New Roman"/>
          <w:sz w:val="28"/>
          <w:szCs w:val="28"/>
        </w:rPr>
      </w:pPr>
      <w:hyperlink r:id="rId29" w:anchor="Par471" w:tooltip="Блок-схема" w:history="1">
        <w:r w:rsidRPr="00B052D4">
          <w:rPr>
            <w:rStyle w:val="Hyperlink"/>
            <w:rFonts w:ascii="Times New Roman" w:hAnsi="Times New Roman"/>
            <w:color w:val="auto"/>
            <w:sz w:val="28"/>
            <w:szCs w:val="28"/>
            <w:u w:val="none"/>
          </w:rPr>
          <w:t>Блок-схема</w:t>
        </w:r>
      </w:hyperlink>
      <w:r w:rsidRPr="00B052D4">
        <w:rPr>
          <w:rFonts w:ascii="Times New Roman" w:hAnsi="Times New Roman" w:cs="Times New Roman"/>
          <w:sz w:val="28"/>
          <w:szCs w:val="28"/>
        </w:rPr>
        <w:t xml:space="preserve"> предоставления муниципальной услуги представлена в приложении 2 к настоящему приложению.</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3.2. Прием и регистрация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Основанием для начала административной процедуры является поступление специалисту МАУ "МФЦ" либо специалисту администрации Чёрноотрожского сельсовета заявления о предоставлении муниципальной услуги с приложением пакета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Специалисты МАУ "МФЦ", администрации Чёрноотрожского сельсовета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В случае, если представлен неполный комплект документов, специалисты МАУ "МФЦ", администрации Чёрноотрожского сельсовета выясняет возможность получения недостающих документов без участия заявителя посредством межведомственного взаимодействия.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администрации Чёрноотрожского сельсовета регистрирует заявление.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Результатом настоящей административной процедуры является формирование представленного пакета документов и направление его в администрацию МО Чёрноотрожский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Способом фиксации административной процедуры является оформление расписки с указанием даты и перечня документов, принятых у заявителя.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Специалисты МАУ "МФЦ", администрации Чёрноотрожского сельсовета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Максимальный срок выполнения данного действия составляет 3 дня.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Чёрноотрожский сельсовет. Максимальный срок выполнения данного действия составляет 1 день.</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Способом фиксации административной процедуры является отметка администрации МО Чёрноотрожский сельсовет в журнале регистрации о приеме заявления и пакета документов для передачи их ответственному исполнителю.</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3.4. Рассмотрение поступившего заявления.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Основанием для начала административной процедуры является поступление ответственному исполнителю заявления с пакетом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При поступлении заявления с пакетом документов ответственный исполнитель администрации МО Чёрноотрожский сельсовет осуществляет их рассмотрение.</w:t>
      </w:r>
    </w:p>
    <w:p w:rsidR="00BF565E" w:rsidRPr="00B052D4" w:rsidRDefault="00BF565E" w:rsidP="00813C9B">
      <w:pPr>
        <w:pStyle w:val="ConsPlusNormal"/>
        <w:ind w:firstLine="540"/>
        <w:jc w:val="both"/>
        <w:rPr>
          <w:rFonts w:ascii="Times New Roman" w:hAnsi="Times New Roman" w:cs="Times New Roman"/>
          <w:sz w:val="28"/>
          <w:szCs w:val="28"/>
        </w:rPr>
      </w:pPr>
      <w:bookmarkStart w:id="7" w:name="Par244"/>
      <w:bookmarkEnd w:id="7"/>
      <w:r w:rsidRPr="00B052D4">
        <w:rPr>
          <w:rFonts w:ascii="Times New Roman" w:hAnsi="Times New Roman" w:cs="Times New Roman"/>
          <w:sz w:val="28"/>
          <w:szCs w:val="28"/>
        </w:rPr>
        <w:t xml:space="preserve">При наличии оснований, предусмотренных </w:t>
      </w:r>
      <w:hyperlink r:id="rId30" w:anchor="Par170" w:tooltip="2.10. Исчерпывающий перечень оснований для отказа в приеме документов, необходимых для предоставления муниципальной услуги:" w:history="1">
        <w:r w:rsidRPr="00B052D4">
          <w:rPr>
            <w:rStyle w:val="Hyperlink"/>
            <w:rFonts w:ascii="Times New Roman" w:hAnsi="Times New Roman"/>
            <w:color w:val="auto"/>
            <w:sz w:val="28"/>
            <w:szCs w:val="28"/>
            <w:u w:val="none"/>
          </w:rPr>
          <w:t>пунктом 2.10</w:t>
        </w:r>
      </w:hyperlink>
      <w:r w:rsidRPr="00B052D4">
        <w:rPr>
          <w:rFonts w:ascii="Times New Roman" w:hAnsi="Times New Roman" w:cs="Times New Roman"/>
          <w:sz w:val="28"/>
          <w:szCs w:val="28"/>
        </w:rPr>
        <w:t xml:space="preserve"> настоящего Административного регламента, ответственный исполнитель администрации МО Чёрноотрожский сельсовет осуществляет подготовку,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 В данном письме должны быть указаны все причины возврата заявления.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При наличии оснований, предусмотренных </w:t>
      </w:r>
      <w:hyperlink r:id="rId31" w:anchor="Par179" w:tooltip="2.12.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 w:history="1">
        <w:r w:rsidRPr="00B052D4">
          <w:rPr>
            <w:rStyle w:val="Hyperlink"/>
            <w:rFonts w:ascii="Times New Roman" w:hAnsi="Times New Roman"/>
            <w:color w:val="auto"/>
            <w:sz w:val="28"/>
            <w:szCs w:val="28"/>
            <w:u w:val="none"/>
          </w:rPr>
          <w:t>пунктом 2.12</w:t>
        </w:r>
      </w:hyperlink>
      <w:r w:rsidRPr="00B052D4">
        <w:rPr>
          <w:rFonts w:ascii="Times New Roman" w:hAnsi="Times New Roman" w:cs="Times New Roman"/>
          <w:sz w:val="28"/>
          <w:szCs w:val="28"/>
        </w:rPr>
        <w:t xml:space="preserve"> настоящего Административного регламента, ответственный исполнитель администрации МО Чёрноотрожский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Максимальный срок выполнения данных действий составляет 10 дней с момента регистрации заявления о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При наличии оснований, предусмотренных </w:t>
      </w:r>
      <w:hyperlink r:id="rId32" w:anchor="Par175" w:tooltip="2.11. Исчерпывающий перечень оснований для отказа в предоставлении муниципальной услуги:" w:history="1">
        <w:r w:rsidRPr="00B052D4">
          <w:rPr>
            <w:rStyle w:val="Hyperlink"/>
            <w:rFonts w:ascii="Times New Roman" w:hAnsi="Times New Roman"/>
            <w:color w:val="auto"/>
            <w:sz w:val="28"/>
            <w:szCs w:val="28"/>
            <w:u w:val="none"/>
          </w:rPr>
          <w:t>пунктом 2.11</w:t>
        </w:r>
      </w:hyperlink>
      <w:r w:rsidRPr="00B052D4">
        <w:rPr>
          <w:rFonts w:ascii="Times New Roman" w:hAnsi="Times New Roman" w:cs="Times New Roman"/>
          <w:sz w:val="28"/>
          <w:szCs w:val="28"/>
        </w:rPr>
        <w:t xml:space="preserve"> настоящего Административного регламента, ответственный исполнитель администрации МО Чёрноотрожский сельсовет осуществляет подготовку и направление письма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В случае отсутствия оснований, указанных в </w:t>
      </w:r>
      <w:hyperlink r:id="rId33" w:anchor="Par170" w:tooltip="2.10. Исчерпывающий перечень оснований для отказа в приеме документов, необходимых для предоставления муниципальной услуги:" w:history="1">
        <w:r w:rsidRPr="00B052D4">
          <w:rPr>
            <w:rStyle w:val="Hyperlink"/>
            <w:rFonts w:ascii="Times New Roman" w:hAnsi="Times New Roman"/>
            <w:color w:val="auto"/>
            <w:sz w:val="28"/>
            <w:szCs w:val="28"/>
            <w:u w:val="none"/>
          </w:rPr>
          <w:t>пункте 2.10</w:t>
        </w:r>
      </w:hyperlink>
      <w:r w:rsidRPr="00B052D4">
        <w:rPr>
          <w:rFonts w:ascii="Times New Roman" w:hAnsi="Times New Roman" w:cs="Times New Roman"/>
          <w:sz w:val="28"/>
          <w:szCs w:val="28"/>
        </w:rPr>
        <w:t xml:space="preserve"> - </w:t>
      </w:r>
      <w:hyperlink r:id="rId34" w:anchor="Par179" w:tooltip="2.12.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 w:history="1">
        <w:r w:rsidRPr="00B052D4">
          <w:rPr>
            <w:rStyle w:val="Hyperlink"/>
            <w:rFonts w:ascii="Times New Roman" w:hAnsi="Times New Roman"/>
            <w:color w:val="auto"/>
            <w:sz w:val="28"/>
            <w:szCs w:val="28"/>
            <w:u w:val="none"/>
          </w:rPr>
          <w:t>2.12</w:t>
        </w:r>
      </w:hyperlink>
      <w:r w:rsidRPr="00B052D4">
        <w:rPr>
          <w:rFonts w:ascii="Times New Roman" w:hAnsi="Times New Roman" w:cs="Times New Roman"/>
          <w:sz w:val="28"/>
          <w:szCs w:val="28"/>
        </w:rPr>
        <w:t xml:space="preserve"> Административного регламента, ответственный исполнитель администрации МО Чёрноотрожский сельсовет осуществляет подготовку и согласование постановления о предварительном согласовании предоставления земельного участка. Одновременно с указанным действием,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ответственный исполнитель администрации МО Чёрноотрожский сельсовет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Максимальный срок выполнения данного действия составляет 23 дня с момента регистрации заявления о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Критерием принятия решения является наличие или отсутствие оснований, предусмотренных </w:t>
      </w:r>
      <w:hyperlink r:id="rId35" w:anchor="Par170" w:tooltip="2.10. Исчерпывающий перечень оснований для отказа в приеме документов, необходимых для предоставления муниципальной услуги:" w:history="1">
        <w:r w:rsidRPr="00B052D4">
          <w:rPr>
            <w:rStyle w:val="Hyperlink"/>
            <w:rFonts w:ascii="Times New Roman" w:hAnsi="Times New Roman"/>
            <w:color w:val="auto"/>
            <w:sz w:val="28"/>
            <w:szCs w:val="28"/>
            <w:u w:val="none"/>
          </w:rPr>
          <w:t>пунктами 2.10</w:t>
        </w:r>
      </w:hyperlink>
      <w:r w:rsidRPr="00B052D4">
        <w:rPr>
          <w:rFonts w:ascii="Times New Roman" w:hAnsi="Times New Roman" w:cs="Times New Roman"/>
          <w:sz w:val="28"/>
          <w:szCs w:val="28"/>
        </w:rPr>
        <w:t xml:space="preserve"> - </w:t>
      </w:r>
      <w:hyperlink r:id="rId36" w:anchor="Par179" w:tooltip="2.12.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 w:history="1">
        <w:r w:rsidRPr="00B052D4">
          <w:rPr>
            <w:rStyle w:val="Hyperlink"/>
            <w:rFonts w:ascii="Times New Roman" w:hAnsi="Times New Roman"/>
            <w:color w:val="auto"/>
            <w:sz w:val="28"/>
            <w:szCs w:val="28"/>
            <w:u w:val="none"/>
          </w:rPr>
          <w:t>2.12</w:t>
        </w:r>
      </w:hyperlink>
      <w:r w:rsidRPr="00B052D4">
        <w:rPr>
          <w:rFonts w:ascii="Times New Roman" w:hAnsi="Times New Roman" w:cs="Times New Roman"/>
          <w:sz w:val="28"/>
          <w:szCs w:val="28"/>
        </w:rPr>
        <w:t xml:space="preserve"> настоящего Административного регламента.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Результатом настоящей административной процедуры является: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подготовка, согласование и направление заявителю письма о возврате заявления о предварительном согласовании предоставления земельного участка, либо подготовка, согласование и направление заявителю письма о приостановлении заявления о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подготовка одного из следующих документов: проекта постановления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Способом фиксации результата административной процедуры является: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внесение записи в журнал регистрации о получении письма о возврате (приостановлении) заявления заявителю либо получение администрацией МО Чёрноотрожский сельсовет почтовой квитанции об отправке данного письма;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оформление на бумажном носителе одного из следующих документов: проекта постановления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3.5.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bookmarkStart w:id="8" w:name="Par258"/>
      <w:bookmarkEnd w:id="8"/>
      <w:r w:rsidRPr="00B052D4">
        <w:rPr>
          <w:rFonts w:ascii="Times New Roman" w:hAnsi="Times New Roman" w:cs="Times New Roman"/>
          <w:sz w:val="28"/>
          <w:szCs w:val="28"/>
        </w:rPr>
        <w:t>Основанием для начала административной процедуры является передача главе администрации МО Чёрноотрожский сельсовет одного из следующих подготовленных и согласованных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проекта постановления о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проекта письма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Глава администрации МО Чёрноотрожский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Критерием принятия решения является обоснованность и законность подготовленного и согласованного документа -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Максимальный срок выполнения данного действия составляет 4 дня с момента поступления документов, указанных в  пункте 3.5. настоящего Административного регламента, главе администрации МО Чёрноотрожский сельсовет </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3.6. Выдача (направление) заявителю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Основанием для начала административной процедуры является регистрация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Максимальный срок выполнения данного действия составляет 2 дня с момента регистрации указанных в настоящем пункте документов.</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Результатом административной процедуры является выдача специалистом администрации МО Чёрноотрожский сельсовет либо специалистом МАУ "МФЦ"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3.7. Особенности выполнения административных процедур в МАУ "МФЦ".</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Специалист МАУ "МФЦ" осуществляет:</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а) прием запросов заявителей о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б) информирование и консультирование заявителей о порядке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center"/>
        <w:outlineLvl w:val="1"/>
        <w:rPr>
          <w:rFonts w:ascii="Times New Roman" w:hAnsi="Times New Roman" w:cs="Times New Roman"/>
          <w:sz w:val="28"/>
          <w:szCs w:val="28"/>
        </w:rPr>
      </w:pPr>
      <w:r w:rsidRPr="00B052D4">
        <w:rPr>
          <w:rFonts w:ascii="Times New Roman" w:hAnsi="Times New Roman" w:cs="Times New Roman"/>
          <w:sz w:val="28"/>
          <w:szCs w:val="28"/>
        </w:rPr>
        <w:t>4. Формы контроля за исполнением</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Административного регламента</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проведение проверок;</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принятие решений об устранении выявленных нарушений.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4.4. Проверки могут быть плановыми на основании планов работы администрации Чёрноотрожского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4.5. Решение о проведении внеплановой проверки принимает глава администрации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7" w:tooltip="&quot;Трудовой кодекс Российской Федерации&quot; от 30.12.2001 N 197-ФЗ (ред. от 05.10.2015){КонсультантПлюс}" w:history="1">
        <w:r w:rsidRPr="00B052D4">
          <w:rPr>
            <w:rStyle w:val="Hyperlink"/>
            <w:rFonts w:ascii="Times New Roman" w:hAnsi="Times New Roman"/>
            <w:color w:val="auto"/>
            <w:sz w:val="28"/>
            <w:szCs w:val="28"/>
            <w:u w:val="none"/>
          </w:rPr>
          <w:t>кодексом</w:t>
        </w:r>
      </w:hyperlink>
      <w:r w:rsidRPr="00B052D4">
        <w:rPr>
          <w:rFonts w:ascii="Times New Roman" w:hAnsi="Times New Roman" w:cs="Times New Roman"/>
          <w:sz w:val="28"/>
          <w:szCs w:val="28"/>
        </w:rPr>
        <w:t xml:space="preserve"> Российской Федерации.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Чёрноотрожского сельсовета и через портал государственных и муниципальных услуг.</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center"/>
        <w:outlineLvl w:val="1"/>
        <w:rPr>
          <w:rFonts w:ascii="Times New Roman" w:hAnsi="Times New Roman" w:cs="Times New Roman"/>
          <w:sz w:val="28"/>
          <w:szCs w:val="28"/>
        </w:rPr>
      </w:pPr>
      <w:r w:rsidRPr="00B052D4">
        <w:rPr>
          <w:rFonts w:ascii="Times New Roman" w:hAnsi="Times New Roman" w:cs="Times New Roman"/>
          <w:sz w:val="28"/>
          <w:szCs w:val="28"/>
        </w:rPr>
        <w:t>5. Досудебный (внесудебный) порядок обжалования решений</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и действий (бездействия) органа, предоставляющего</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муниципальную услугу, а также должностных лиц</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5.2. Заявитель может обратиться с жалобой, в том числе в следующих случаях:</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нарушения срока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Чёрноотрожского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Чёрноотрожского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Чёрноотрожского сельсовета (в отношении решений и действий (ответственных специалистов администрации Чёрноотрожского сельсовета).</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5.5. Жалоба должна содержать:</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Чёрноотрожского сельсовета. Заявителем могут быть представлены документы (при наличии), подтверждающие доводы заявителя, либо их копии.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5.7. Жалоба, поступившая в администрацию Чёрноотрожского сельсовета подлежит рассмотрению главы администрации Чёрноотрожского сельсовета в течение пятнадцати рабочих дней со дня ее регистрации, а в случае обжалования отказа администрации Чёрноотрожского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65E" w:rsidRPr="00B052D4" w:rsidRDefault="00BF565E" w:rsidP="00813C9B">
      <w:pPr>
        <w:pStyle w:val="ConsPlusNormal"/>
        <w:ind w:firstLine="540"/>
        <w:jc w:val="both"/>
        <w:rPr>
          <w:rFonts w:ascii="Times New Roman" w:hAnsi="Times New Roman" w:cs="Times New Roman"/>
          <w:sz w:val="28"/>
          <w:szCs w:val="28"/>
        </w:rPr>
      </w:pPr>
      <w:bookmarkStart w:id="9" w:name="Par323"/>
      <w:bookmarkEnd w:id="9"/>
      <w:r w:rsidRPr="00B052D4">
        <w:rPr>
          <w:rFonts w:ascii="Times New Roman" w:hAnsi="Times New Roman" w:cs="Times New Roman"/>
          <w:sz w:val="28"/>
          <w:szCs w:val="28"/>
        </w:rPr>
        <w:t>5.8. По результатам рассмотрения жалобы глава администрации Чёрноотрожского сельсовета принимает одно из следующих решений:</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отказывает в удовлетворении жалобы.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5.9. Не позднее дня, следующего за днем принятия решения, указанного в </w:t>
      </w:r>
      <w:hyperlink r:id="rId38" w:anchor="Par323" w:tooltip="5.8. По результатам рассмотрения жалобы начальник ДГиЗО принимает одно из следующих решений:" w:history="1">
        <w:r w:rsidRPr="00B052D4">
          <w:rPr>
            <w:rStyle w:val="Hyperlink"/>
            <w:rFonts w:ascii="Times New Roman" w:hAnsi="Times New Roman"/>
            <w:color w:val="auto"/>
            <w:sz w:val="28"/>
            <w:szCs w:val="28"/>
            <w:u w:val="none"/>
          </w:rPr>
          <w:t>пункте 5.8</w:t>
        </w:r>
      </w:hyperlink>
      <w:r w:rsidRPr="00B052D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Чёрноотрожского сельсовета незамедлительно направляет имеющиеся материалы в органы прокуратуры.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5.11. Порядок информирования заявителя о результатах рассмотрения жалобы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5.12. Порядок обжалования решения по жалобе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5.13. Способы информирования заявителей о порядке подачи и рассмотрения жалобы: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3) посредством информационных материалов, которые размещаются на официальном сайте администрации Чёрноотрожского сельсовета в сети Интернет: http://www.чёрноотрожский-сельсовет56.рф;</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BF565E" w:rsidRPr="00B052D4" w:rsidRDefault="00BF565E" w:rsidP="00813C9B">
      <w:pPr>
        <w:pStyle w:val="ConsPlusNormal"/>
        <w:ind w:firstLine="540"/>
        <w:jc w:val="both"/>
        <w:rPr>
          <w:rFonts w:ascii="Times New Roman" w:hAnsi="Times New Roman" w:cs="Times New Roman"/>
          <w:sz w:val="28"/>
          <w:szCs w:val="28"/>
        </w:rPr>
      </w:pPr>
      <w:r w:rsidRPr="00B052D4">
        <w:rPr>
          <w:rFonts w:ascii="Times New Roman" w:hAnsi="Times New Roman" w:cs="Times New Roman"/>
          <w:sz w:val="28"/>
          <w:szCs w:val="28"/>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tooltip="&quot;Градостроительный кодекс Российской Федерации&quot; от 29.12.2004 N 190-ФЗ (ред. от 13.07.2015) (с изм. и доп., вступ. в силу с 19.10.2015){КонсультантПлюс}" w:history="1">
        <w:r w:rsidRPr="00B052D4">
          <w:rPr>
            <w:rStyle w:val="Hyperlink"/>
            <w:rFonts w:ascii="Times New Roman" w:hAnsi="Times New Roman"/>
            <w:color w:val="auto"/>
            <w:sz w:val="28"/>
            <w:szCs w:val="28"/>
            <w:u w:val="none"/>
          </w:rPr>
          <w:t>частью 2 статьи 6</w:t>
        </w:r>
      </w:hyperlink>
      <w:r w:rsidRPr="00B052D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052D4">
          <w:rPr>
            <w:rStyle w:val="Hyperlink"/>
            <w:rFonts w:ascii="Times New Roman" w:hAnsi="Times New Roman"/>
            <w:color w:val="auto"/>
            <w:sz w:val="28"/>
            <w:szCs w:val="28"/>
            <w:u w:val="none"/>
          </w:rPr>
          <w:t>статьей 11.2</w:t>
        </w:r>
      </w:hyperlink>
      <w:r w:rsidRPr="00B052D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950A6C">
      <w:pPr>
        <w:pStyle w:val="ConsPlusNormal"/>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r w:rsidRPr="00B052D4">
        <w:rPr>
          <w:rFonts w:ascii="Times New Roman" w:hAnsi="Times New Roman" w:cs="Times New Roman"/>
          <w:sz w:val="28"/>
          <w:szCs w:val="28"/>
        </w:rPr>
        <w:t>Приложение № 1</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к приложению</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к постановлению</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администрации МО</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Чёрноотрожский сельсовет</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От</w:t>
      </w:r>
      <w:r>
        <w:rPr>
          <w:rFonts w:ascii="Times New Roman" w:hAnsi="Times New Roman" w:cs="Times New Roman"/>
          <w:sz w:val="28"/>
          <w:szCs w:val="28"/>
        </w:rPr>
        <w:t>30.06.</w:t>
      </w:r>
      <w:r w:rsidRPr="00B052D4">
        <w:rPr>
          <w:rFonts w:ascii="Times New Roman" w:hAnsi="Times New Roman" w:cs="Times New Roman"/>
          <w:sz w:val="28"/>
          <w:szCs w:val="28"/>
        </w:rPr>
        <w:t xml:space="preserve">2016г г. </w:t>
      </w:r>
      <w:r>
        <w:rPr>
          <w:rFonts w:ascii="Times New Roman" w:hAnsi="Times New Roman" w:cs="Times New Roman"/>
          <w:sz w:val="28"/>
          <w:szCs w:val="28"/>
        </w:rPr>
        <w:t xml:space="preserve">№146 </w:t>
      </w:r>
      <w:r w:rsidRPr="00B052D4">
        <w:rPr>
          <w:rFonts w:ascii="Times New Roman" w:hAnsi="Times New Roman" w:cs="Times New Roman"/>
          <w:sz w:val="28"/>
          <w:szCs w:val="28"/>
        </w:rPr>
        <w:t>-п</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Форма заявления</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о предоставлении муниципальной услуги</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"Принятие решения о предварительном согласовании</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предоставления земельного участка"</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Образец</w:t>
      </w: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pStyle w:val="ConsPlusNonformat"/>
        <w:jc w:val="right"/>
        <w:rPr>
          <w:rFonts w:ascii="Times New Roman" w:hAnsi="Times New Roman" w:cs="Times New Roman"/>
          <w:sz w:val="28"/>
          <w:szCs w:val="28"/>
        </w:rPr>
      </w:pPr>
      <w:r w:rsidRPr="00B052D4">
        <w:rPr>
          <w:rFonts w:ascii="Times New Roman" w:hAnsi="Times New Roman" w:cs="Times New Roman"/>
          <w:sz w:val="28"/>
          <w:szCs w:val="28"/>
        </w:rPr>
        <w:t xml:space="preserve">                                                           Главе администрации</w:t>
      </w:r>
    </w:p>
    <w:p w:rsidR="00BF565E" w:rsidRPr="00B052D4" w:rsidRDefault="00BF565E" w:rsidP="00813C9B">
      <w:pPr>
        <w:pStyle w:val="ConsPlusNonformat"/>
        <w:jc w:val="right"/>
        <w:rPr>
          <w:rFonts w:ascii="Times New Roman" w:hAnsi="Times New Roman" w:cs="Times New Roman"/>
          <w:sz w:val="28"/>
          <w:szCs w:val="28"/>
        </w:rPr>
      </w:pPr>
      <w:r w:rsidRPr="00B052D4">
        <w:rPr>
          <w:rFonts w:ascii="Times New Roman" w:hAnsi="Times New Roman" w:cs="Times New Roman"/>
          <w:sz w:val="28"/>
          <w:szCs w:val="28"/>
        </w:rPr>
        <w:t>Чёрноотрожского сельсовета</w:t>
      </w:r>
    </w:p>
    <w:p w:rsidR="00BF565E" w:rsidRPr="00B052D4" w:rsidRDefault="00BF565E" w:rsidP="00813C9B">
      <w:pPr>
        <w:pStyle w:val="ConsPlusNonformat"/>
        <w:jc w:val="right"/>
        <w:rPr>
          <w:rFonts w:ascii="Times New Roman" w:hAnsi="Times New Roman" w:cs="Times New Roman"/>
          <w:sz w:val="28"/>
          <w:szCs w:val="28"/>
        </w:rPr>
      </w:pPr>
      <w:r w:rsidRPr="00B052D4">
        <w:rPr>
          <w:rFonts w:ascii="Times New Roman" w:hAnsi="Times New Roman" w:cs="Times New Roman"/>
          <w:sz w:val="28"/>
          <w:szCs w:val="28"/>
        </w:rPr>
        <w:t>З.Ш.Габзалилову</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bookmarkStart w:id="10" w:name="Par365"/>
      <w:bookmarkEnd w:id="10"/>
      <w:r w:rsidRPr="00B052D4">
        <w:rPr>
          <w:rFonts w:ascii="Times New Roman" w:hAnsi="Times New Roman" w:cs="Times New Roman"/>
          <w:sz w:val="28"/>
          <w:szCs w:val="28"/>
        </w:rPr>
        <w:t xml:space="preserve">                                </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center"/>
        <w:rPr>
          <w:rFonts w:ascii="Times New Roman" w:hAnsi="Times New Roman" w:cs="Times New Roman"/>
          <w:sz w:val="28"/>
          <w:szCs w:val="28"/>
        </w:rPr>
      </w:pPr>
      <w:r w:rsidRPr="00B052D4">
        <w:rPr>
          <w:rFonts w:ascii="Times New Roman" w:hAnsi="Times New Roman" w:cs="Times New Roman"/>
          <w:sz w:val="28"/>
          <w:szCs w:val="28"/>
        </w:rPr>
        <w:t>Заявление</w:t>
      </w:r>
    </w:p>
    <w:p w:rsidR="00BF565E" w:rsidRPr="00B052D4" w:rsidRDefault="00BF565E" w:rsidP="00813C9B">
      <w:pPr>
        <w:pStyle w:val="ConsPlusNonformat"/>
        <w:jc w:val="center"/>
        <w:rPr>
          <w:rFonts w:ascii="Times New Roman" w:hAnsi="Times New Roman" w:cs="Times New Roman"/>
          <w:sz w:val="28"/>
          <w:szCs w:val="28"/>
        </w:rPr>
      </w:pPr>
      <w:r w:rsidRPr="00B052D4">
        <w:rPr>
          <w:rFonts w:ascii="Times New Roman" w:hAnsi="Times New Roman" w:cs="Times New Roman"/>
          <w:sz w:val="28"/>
          <w:szCs w:val="28"/>
        </w:rPr>
        <w:t>о предварительном согласовании предоставления</w:t>
      </w:r>
    </w:p>
    <w:p w:rsidR="00BF565E" w:rsidRPr="00B052D4" w:rsidRDefault="00BF565E" w:rsidP="00813C9B">
      <w:pPr>
        <w:pStyle w:val="ConsPlusNonformat"/>
        <w:jc w:val="center"/>
        <w:rPr>
          <w:rFonts w:ascii="Times New Roman" w:hAnsi="Times New Roman" w:cs="Times New Roman"/>
          <w:sz w:val="28"/>
          <w:szCs w:val="28"/>
        </w:rPr>
      </w:pPr>
      <w:r w:rsidRPr="00B052D4">
        <w:rPr>
          <w:rFonts w:ascii="Times New Roman" w:hAnsi="Times New Roman" w:cs="Times New Roman"/>
          <w:sz w:val="28"/>
          <w:szCs w:val="28"/>
        </w:rPr>
        <w:t>земельного участка</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От 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(Ф.И.О.)</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проживающего(ей) по адресу 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почтовый адрес и (или) адрес электронной почты для связи 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Паспорт _________ N ______________ выдан 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серия         номер                        (кем когда)</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организационно-правовая    форма,    полное    наименование  и адрес  места</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нахождения,   реквизиты   регистрационных   документов (для  индивидуальных</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предпринимателей и юридических лиц):</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(свидетельство о государственной регистрации, номер, дата выдачи;</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ИНН, ОГРН, за исключением случаев, если заявителем является</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иностранное юридическое лицо)</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действующего(ей) от имени 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на основании 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реквизиты документа, удостоверяющего полномочия,</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дата выдачи, номер</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контактный телефон 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Прошу  принять  решение   о  предварительном  согласовании   предоставления</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земельного участка с кадастровым номером 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(кадастровый  номер  указывается  в  случае,  если  границы  запрашиваемого</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земельного участка подлежат уточнению  в соответствии с Федеральным </w:t>
      </w:r>
      <w:hyperlink r:id="rId41" w:tooltip="Федеральный закон от 24.07.2007 N 221-ФЗ (ред. от 13.07.2015) &quot;О государственном кадастре недвижимости&quot;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законом</w:t>
        </w:r>
      </w:hyperlink>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"О государственном кадастре недвижимости")</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Реквизиты решения об утверждении проекта межевания территории</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(указываются дата и номер постановления администрации МО Чёрноотрожский сельсовет)</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об утверждении проекта межевания территории)</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Кадастровый номер земельного участка или кадастровые номера</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земельных участков (указываются кадастровый номер земельного участка</w:t>
      </w:r>
    </w:p>
    <w:p w:rsidR="00BF565E" w:rsidRPr="00B052D4" w:rsidRDefault="00BF565E" w:rsidP="00813C9B">
      <w:pPr>
        <w:pStyle w:val="ConsPlusNonformat"/>
        <w:rPr>
          <w:rFonts w:ascii="Times New Roman" w:hAnsi="Times New Roman" w:cs="Times New Roman"/>
          <w:sz w:val="28"/>
          <w:szCs w:val="28"/>
        </w:rPr>
      </w:pPr>
      <w:r w:rsidRPr="00B052D4">
        <w:rPr>
          <w:rFonts w:ascii="Times New Roman" w:hAnsi="Times New Roman" w:cs="Times New Roman"/>
          <w:sz w:val="28"/>
          <w:szCs w:val="28"/>
        </w:rPr>
        <w:t xml:space="preserve">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w:t>
      </w:r>
    </w:p>
    <w:p w:rsidR="00BF565E" w:rsidRPr="00B052D4" w:rsidRDefault="00BF565E" w:rsidP="00813C9B">
      <w:pPr>
        <w:pStyle w:val="ConsPlusNonformat"/>
        <w:rPr>
          <w:rFonts w:ascii="Times New Roman" w:hAnsi="Times New Roman" w:cs="Times New Roman"/>
          <w:sz w:val="28"/>
          <w:szCs w:val="28"/>
        </w:rPr>
      </w:pPr>
      <w:r w:rsidRPr="00B052D4">
        <w:rPr>
          <w:rFonts w:ascii="Times New Roman" w:hAnsi="Times New Roman" w:cs="Times New Roman"/>
          <w:sz w:val="28"/>
          <w:szCs w:val="28"/>
        </w:rPr>
        <w:t xml:space="preserve">     площади предусмотрено образование испрашиваемого земельного    участка, в случае, если сведений о таких земельных участках внесены                 в государственный кадастр недвижимости)</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Основание предоставления земельного участка без проведения торгов</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(указываются основания из числа предусмотренных </w:t>
      </w:r>
      <w:hyperlink r:id="rId42"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пунктом 2 статьи 39.3</w:t>
        </w:r>
      </w:hyperlink>
      <w:r w:rsidRPr="00B052D4">
        <w:rPr>
          <w:rFonts w:ascii="Times New Roman" w:hAnsi="Times New Roman" w:cs="Times New Roman"/>
          <w:sz w:val="28"/>
          <w:szCs w:val="28"/>
        </w:rPr>
        <w:t>,</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w:t>
      </w:r>
      <w:hyperlink r:id="rId43"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статьей 39.5</w:t>
        </w:r>
      </w:hyperlink>
      <w:r w:rsidRPr="00B052D4">
        <w:rPr>
          <w:rFonts w:ascii="Times New Roman" w:hAnsi="Times New Roman" w:cs="Times New Roman"/>
          <w:sz w:val="28"/>
          <w:szCs w:val="28"/>
        </w:rPr>
        <w:t xml:space="preserve">, </w:t>
      </w:r>
      <w:hyperlink r:id="rId44"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пунктом 2 статьи 39.6</w:t>
        </w:r>
      </w:hyperlink>
      <w:r w:rsidRPr="00B052D4">
        <w:rPr>
          <w:rFonts w:ascii="Times New Roman" w:hAnsi="Times New Roman" w:cs="Times New Roman"/>
          <w:sz w:val="28"/>
          <w:szCs w:val="28"/>
        </w:rPr>
        <w:t xml:space="preserve"> или </w:t>
      </w:r>
      <w:hyperlink r:id="rId45" w:tooltip="&quot;Земельный кодекс Российской Федерации&quot; от 25.10.2001 N 136-ФЗ (ред. от 13.07.2015) (с изм. и доп., вступ. в силу с 24.07.2015)------------ Недействующая редакция{КонсультантПлюс}" w:history="1">
        <w:r w:rsidRPr="00B052D4">
          <w:rPr>
            <w:rStyle w:val="Hyperlink"/>
            <w:rFonts w:ascii="Times New Roman" w:hAnsi="Times New Roman"/>
            <w:color w:val="auto"/>
            <w:sz w:val="28"/>
            <w:szCs w:val="28"/>
            <w:u w:val="none"/>
          </w:rPr>
          <w:t>пунктом 2 статьи 39.10</w:t>
        </w:r>
      </w:hyperlink>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Земельного кодекса РФ)</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Вид права, на котором заявитель желает приобрести земельный участок</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(указывается в случае, если предоставление земельного участка</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возможно на нескольких видах прав)</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Цель использования земельного участка</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Реквизиты решения об изъятии земельного участка для муниципальных нужд</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(указываются в случае если земельный участок предоставляется взамен</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земельного участка, изымаемого для муниципальных нужд)</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Реквизиты решения об утверждении документа территориального планирования</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и (или) проекта планировки территории (указываются в случае,</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если земельный участок предоставляется для размещения объектов,</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предусмотренных указанными документом и (или) проектом)</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pBdr>
          <w:bottom w:val="single" w:sz="12" w:space="1" w:color="auto"/>
        </w:pBdr>
        <w:jc w:val="both"/>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w:t>
      </w: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spacing w:line="200" w:lineRule="exact"/>
        <w:jc w:val="both"/>
        <w:rPr>
          <w:rStyle w:val="a"/>
          <w:bCs w:val="0"/>
          <w:sz w:val="28"/>
          <w:szCs w:val="28"/>
          <w:lang w:eastAsia="ru-RU"/>
        </w:rPr>
      </w:pPr>
    </w:p>
    <w:p w:rsidR="00BF565E" w:rsidRPr="00B052D4" w:rsidRDefault="00BF565E" w:rsidP="00813C9B">
      <w:pPr>
        <w:spacing w:line="200" w:lineRule="exact"/>
        <w:jc w:val="both"/>
        <w:rPr>
          <w:rStyle w:val="a"/>
          <w:bCs w:val="0"/>
          <w:sz w:val="28"/>
          <w:szCs w:val="28"/>
          <w:lang w:eastAsia="ru-RU"/>
        </w:rPr>
      </w:pPr>
    </w:p>
    <w:p w:rsidR="00BF565E" w:rsidRPr="00B052D4" w:rsidRDefault="00BF565E" w:rsidP="00813C9B">
      <w:pPr>
        <w:spacing w:line="200" w:lineRule="exact"/>
        <w:jc w:val="both"/>
        <w:rPr>
          <w:rStyle w:val="a"/>
          <w:bCs w:val="0"/>
          <w:sz w:val="28"/>
          <w:szCs w:val="28"/>
          <w:lang w:eastAsia="ru-RU"/>
        </w:rPr>
      </w:pPr>
      <w:r w:rsidRPr="00B052D4">
        <w:rPr>
          <w:rStyle w:val="a"/>
          <w:bCs w:val="0"/>
          <w:sz w:val="28"/>
          <w:szCs w:val="28"/>
          <w:lang w:eastAsia="ru-RU"/>
        </w:rPr>
        <w:t>На земельном участке расположены здания, сооружения, принадлежащие на соответствующем праве заявителю: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505"/>
        <w:gridCol w:w="3440"/>
        <w:gridCol w:w="3142"/>
      </w:tblGrid>
      <w:tr w:rsidR="00BF565E" w:rsidRPr="00B052D4" w:rsidTr="00813C9B">
        <w:trPr>
          <w:trHeight w:val="301"/>
        </w:trPr>
        <w:tc>
          <w:tcPr>
            <w:tcW w:w="438" w:type="dxa"/>
          </w:tcPr>
          <w:p w:rsidR="00BF565E" w:rsidRPr="00B052D4" w:rsidRDefault="00BF565E">
            <w:pPr>
              <w:spacing w:line="200" w:lineRule="exact"/>
              <w:jc w:val="center"/>
              <w:rPr>
                <w:rFonts w:ascii="Times New Roman" w:hAnsi="Times New Roman"/>
                <w:b/>
                <w:sz w:val="28"/>
                <w:szCs w:val="28"/>
              </w:rPr>
            </w:pPr>
            <w:r w:rsidRPr="00B052D4">
              <w:rPr>
                <w:rFonts w:ascii="Times New Roman" w:hAnsi="Times New Roman"/>
                <w:sz w:val="28"/>
                <w:szCs w:val="28"/>
              </w:rPr>
              <w:t>№</w:t>
            </w:r>
          </w:p>
        </w:tc>
        <w:tc>
          <w:tcPr>
            <w:tcW w:w="2647" w:type="dxa"/>
          </w:tcPr>
          <w:p w:rsidR="00BF565E" w:rsidRPr="00B052D4" w:rsidRDefault="00BF565E">
            <w:pPr>
              <w:spacing w:line="200" w:lineRule="exact"/>
              <w:jc w:val="center"/>
              <w:rPr>
                <w:rFonts w:ascii="Times New Roman" w:hAnsi="Times New Roman"/>
                <w:b/>
                <w:sz w:val="28"/>
                <w:szCs w:val="28"/>
              </w:rPr>
            </w:pPr>
            <w:r w:rsidRPr="00B052D4">
              <w:rPr>
                <w:rFonts w:ascii="Times New Roman" w:hAnsi="Times New Roman"/>
                <w:sz w:val="28"/>
                <w:szCs w:val="28"/>
              </w:rPr>
              <w:t>Наименование объекта</w:t>
            </w:r>
          </w:p>
        </w:tc>
        <w:tc>
          <w:tcPr>
            <w:tcW w:w="3969" w:type="dxa"/>
          </w:tcPr>
          <w:p w:rsidR="00BF565E" w:rsidRPr="00B052D4" w:rsidRDefault="00BF565E">
            <w:pPr>
              <w:spacing w:line="200" w:lineRule="exact"/>
              <w:jc w:val="center"/>
              <w:rPr>
                <w:rFonts w:ascii="Times New Roman" w:hAnsi="Times New Roman"/>
                <w:b/>
                <w:sz w:val="28"/>
                <w:szCs w:val="28"/>
              </w:rPr>
            </w:pPr>
            <w:r w:rsidRPr="00B052D4">
              <w:rPr>
                <w:rFonts w:ascii="Times New Roman" w:hAnsi="Times New Roman"/>
                <w:sz w:val="28"/>
                <w:szCs w:val="28"/>
              </w:rPr>
              <w:t>Адресный ориентир</w:t>
            </w:r>
          </w:p>
        </w:tc>
        <w:tc>
          <w:tcPr>
            <w:tcW w:w="2693" w:type="dxa"/>
          </w:tcPr>
          <w:p w:rsidR="00BF565E" w:rsidRPr="00B052D4" w:rsidRDefault="00BF565E">
            <w:pPr>
              <w:spacing w:line="200" w:lineRule="exact"/>
              <w:jc w:val="center"/>
              <w:rPr>
                <w:rFonts w:ascii="Times New Roman" w:hAnsi="Times New Roman"/>
                <w:b/>
                <w:sz w:val="28"/>
                <w:szCs w:val="28"/>
              </w:rPr>
            </w:pPr>
            <w:r w:rsidRPr="00B052D4">
              <w:rPr>
                <w:rFonts w:ascii="Times New Roman" w:hAnsi="Times New Roman"/>
                <w:sz w:val="28"/>
                <w:szCs w:val="28"/>
              </w:rPr>
              <w:t>Кадастровый(условный) номер</w:t>
            </w:r>
          </w:p>
        </w:tc>
      </w:tr>
      <w:tr w:rsidR="00BF565E" w:rsidRPr="00B052D4" w:rsidTr="00813C9B">
        <w:trPr>
          <w:trHeight w:val="278"/>
        </w:trPr>
        <w:tc>
          <w:tcPr>
            <w:tcW w:w="438" w:type="dxa"/>
          </w:tcPr>
          <w:p w:rsidR="00BF565E" w:rsidRPr="00B052D4" w:rsidRDefault="00BF565E">
            <w:pPr>
              <w:spacing w:line="200" w:lineRule="exact"/>
              <w:jc w:val="both"/>
              <w:rPr>
                <w:rFonts w:ascii="Times New Roman" w:hAnsi="Times New Roman"/>
                <w:b/>
                <w:sz w:val="28"/>
                <w:szCs w:val="28"/>
              </w:rPr>
            </w:pPr>
            <w:r w:rsidRPr="00B052D4">
              <w:rPr>
                <w:rFonts w:ascii="Times New Roman" w:hAnsi="Times New Roman"/>
                <w:sz w:val="28"/>
                <w:szCs w:val="28"/>
              </w:rPr>
              <w:t>1</w:t>
            </w:r>
          </w:p>
        </w:tc>
        <w:tc>
          <w:tcPr>
            <w:tcW w:w="2647" w:type="dxa"/>
          </w:tcPr>
          <w:p w:rsidR="00BF565E" w:rsidRPr="00B052D4" w:rsidRDefault="00BF565E">
            <w:pPr>
              <w:spacing w:line="200" w:lineRule="exact"/>
              <w:jc w:val="both"/>
              <w:rPr>
                <w:rFonts w:ascii="Times New Roman" w:hAnsi="Times New Roman"/>
                <w:sz w:val="28"/>
                <w:szCs w:val="28"/>
              </w:rPr>
            </w:pPr>
          </w:p>
        </w:tc>
        <w:tc>
          <w:tcPr>
            <w:tcW w:w="3969" w:type="dxa"/>
          </w:tcPr>
          <w:p w:rsidR="00BF565E" w:rsidRPr="00B052D4" w:rsidRDefault="00BF565E">
            <w:pPr>
              <w:spacing w:line="200" w:lineRule="exact"/>
              <w:jc w:val="both"/>
              <w:rPr>
                <w:rFonts w:ascii="Times New Roman" w:hAnsi="Times New Roman"/>
                <w:sz w:val="28"/>
                <w:szCs w:val="28"/>
              </w:rPr>
            </w:pPr>
          </w:p>
        </w:tc>
        <w:tc>
          <w:tcPr>
            <w:tcW w:w="2693" w:type="dxa"/>
          </w:tcPr>
          <w:p w:rsidR="00BF565E" w:rsidRPr="00B052D4" w:rsidRDefault="00BF565E">
            <w:pPr>
              <w:spacing w:line="200" w:lineRule="exact"/>
              <w:jc w:val="both"/>
              <w:rPr>
                <w:rFonts w:ascii="Times New Roman" w:hAnsi="Times New Roman"/>
                <w:sz w:val="28"/>
                <w:szCs w:val="28"/>
              </w:rPr>
            </w:pPr>
          </w:p>
        </w:tc>
      </w:tr>
      <w:tr w:rsidR="00BF565E" w:rsidRPr="00B052D4" w:rsidTr="00813C9B">
        <w:trPr>
          <w:trHeight w:val="270"/>
        </w:trPr>
        <w:tc>
          <w:tcPr>
            <w:tcW w:w="438" w:type="dxa"/>
          </w:tcPr>
          <w:p w:rsidR="00BF565E" w:rsidRPr="00B052D4" w:rsidRDefault="00BF565E">
            <w:pPr>
              <w:spacing w:line="200" w:lineRule="exact"/>
              <w:jc w:val="both"/>
              <w:rPr>
                <w:rFonts w:ascii="Times New Roman" w:hAnsi="Times New Roman"/>
                <w:b/>
                <w:sz w:val="28"/>
                <w:szCs w:val="28"/>
              </w:rPr>
            </w:pPr>
            <w:r w:rsidRPr="00B052D4">
              <w:rPr>
                <w:rFonts w:ascii="Times New Roman" w:hAnsi="Times New Roman"/>
                <w:sz w:val="28"/>
                <w:szCs w:val="28"/>
              </w:rPr>
              <w:t>2</w:t>
            </w:r>
          </w:p>
        </w:tc>
        <w:tc>
          <w:tcPr>
            <w:tcW w:w="2647" w:type="dxa"/>
          </w:tcPr>
          <w:p w:rsidR="00BF565E" w:rsidRPr="00B052D4" w:rsidRDefault="00BF565E">
            <w:pPr>
              <w:spacing w:line="200" w:lineRule="exact"/>
              <w:jc w:val="both"/>
              <w:rPr>
                <w:rFonts w:ascii="Times New Roman" w:hAnsi="Times New Roman"/>
                <w:sz w:val="28"/>
                <w:szCs w:val="28"/>
              </w:rPr>
            </w:pPr>
          </w:p>
        </w:tc>
        <w:tc>
          <w:tcPr>
            <w:tcW w:w="3969" w:type="dxa"/>
          </w:tcPr>
          <w:p w:rsidR="00BF565E" w:rsidRPr="00B052D4" w:rsidRDefault="00BF565E">
            <w:pPr>
              <w:spacing w:line="200" w:lineRule="exact"/>
              <w:jc w:val="both"/>
              <w:rPr>
                <w:rFonts w:ascii="Times New Roman" w:hAnsi="Times New Roman"/>
                <w:sz w:val="28"/>
                <w:szCs w:val="28"/>
              </w:rPr>
            </w:pPr>
          </w:p>
        </w:tc>
        <w:tc>
          <w:tcPr>
            <w:tcW w:w="2693" w:type="dxa"/>
          </w:tcPr>
          <w:p w:rsidR="00BF565E" w:rsidRPr="00B052D4" w:rsidRDefault="00BF565E">
            <w:pPr>
              <w:spacing w:line="200" w:lineRule="exact"/>
              <w:jc w:val="both"/>
              <w:rPr>
                <w:rFonts w:ascii="Times New Roman" w:hAnsi="Times New Roman"/>
                <w:sz w:val="28"/>
                <w:szCs w:val="28"/>
              </w:rPr>
            </w:pPr>
          </w:p>
        </w:tc>
      </w:tr>
      <w:tr w:rsidR="00BF565E" w:rsidRPr="00B052D4" w:rsidTr="00813C9B">
        <w:trPr>
          <w:trHeight w:val="270"/>
        </w:trPr>
        <w:tc>
          <w:tcPr>
            <w:tcW w:w="438" w:type="dxa"/>
          </w:tcPr>
          <w:p w:rsidR="00BF565E" w:rsidRPr="00B052D4" w:rsidRDefault="00BF565E">
            <w:pPr>
              <w:spacing w:line="200" w:lineRule="exact"/>
              <w:jc w:val="both"/>
              <w:rPr>
                <w:rFonts w:ascii="Times New Roman" w:hAnsi="Times New Roman"/>
                <w:sz w:val="28"/>
                <w:szCs w:val="28"/>
              </w:rPr>
            </w:pPr>
            <w:r w:rsidRPr="00B052D4">
              <w:rPr>
                <w:rFonts w:ascii="Times New Roman" w:hAnsi="Times New Roman"/>
                <w:sz w:val="28"/>
                <w:szCs w:val="28"/>
              </w:rPr>
              <w:t>3</w:t>
            </w:r>
          </w:p>
        </w:tc>
        <w:tc>
          <w:tcPr>
            <w:tcW w:w="2647" w:type="dxa"/>
          </w:tcPr>
          <w:p w:rsidR="00BF565E" w:rsidRPr="00B052D4" w:rsidRDefault="00BF565E">
            <w:pPr>
              <w:spacing w:line="200" w:lineRule="exact"/>
              <w:jc w:val="both"/>
              <w:rPr>
                <w:rFonts w:ascii="Times New Roman" w:hAnsi="Times New Roman"/>
                <w:sz w:val="28"/>
                <w:szCs w:val="28"/>
              </w:rPr>
            </w:pPr>
          </w:p>
        </w:tc>
        <w:tc>
          <w:tcPr>
            <w:tcW w:w="3969" w:type="dxa"/>
          </w:tcPr>
          <w:p w:rsidR="00BF565E" w:rsidRPr="00B052D4" w:rsidRDefault="00BF565E">
            <w:pPr>
              <w:spacing w:line="200" w:lineRule="exact"/>
              <w:jc w:val="both"/>
              <w:rPr>
                <w:rFonts w:ascii="Times New Roman" w:hAnsi="Times New Roman"/>
                <w:sz w:val="28"/>
                <w:szCs w:val="28"/>
              </w:rPr>
            </w:pPr>
          </w:p>
        </w:tc>
        <w:tc>
          <w:tcPr>
            <w:tcW w:w="2693" w:type="dxa"/>
          </w:tcPr>
          <w:p w:rsidR="00BF565E" w:rsidRPr="00B052D4" w:rsidRDefault="00BF565E">
            <w:pPr>
              <w:spacing w:line="200" w:lineRule="exact"/>
              <w:jc w:val="both"/>
              <w:rPr>
                <w:rFonts w:ascii="Times New Roman" w:hAnsi="Times New Roman"/>
                <w:sz w:val="28"/>
                <w:szCs w:val="28"/>
              </w:rPr>
            </w:pPr>
          </w:p>
        </w:tc>
      </w:tr>
      <w:tr w:rsidR="00BF565E" w:rsidRPr="00B052D4" w:rsidTr="00813C9B">
        <w:trPr>
          <w:trHeight w:val="270"/>
        </w:trPr>
        <w:tc>
          <w:tcPr>
            <w:tcW w:w="438" w:type="dxa"/>
          </w:tcPr>
          <w:p w:rsidR="00BF565E" w:rsidRPr="00B052D4" w:rsidRDefault="00BF565E">
            <w:pPr>
              <w:spacing w:line="200" w:lineRule="exact"/>
              <w:jc w:val="both"/>
              <w:rPr>
                <w:rFonts w:ascii="Times New Roman" w:hAnsi="Times New Roman"/>
                <w:sz w:val="28"/>
                <w:szCs w:val="28"/>
              </w:rPr>
            </w:pPr>
            <w:r w:rsidRPr="00B052D4">
              <w:rPr>
                <w:rFonts w:ascii="Times New Roman" w:hAnsi="Times New Roman"/>
                <w:sz w:val="28"/>
                <w:szCs w:val="28"/>
              </w:rPr>
              <w:t>4</w:t>
            </w:r>
          </w:p>
        </w:tc>
        <w:tc>
          <w:tcPr>
            <w:tcW w:w="2647" w:type="dxa"/>
          </w:tcPr>
          <w:p w:rsidR="00BF565E" w:rsidRPr="00B052D4" w:rsidRDefault="00BF565E">
            <w:pPr>
              <w:spacing w:line="200" w:lineRule="exact"/>
              <w:jc w:val="both"/>
              <w:rPr>
                <w:rFonts w:ascii="Times New Roman" w:hAnsi="Times New Roman"/>
                <w:sz w:val="28"/>
                <w:szCs w:val="28"/>
              </w:rPr>
            </w:pPr>
          </w:p>
        </w:tc>
        <w:tc>
          <w:tcPr>
            <w:tcW w:w="3969" w:type="dxa"/>
          </w:tcPr>
          <w:p w:rsidR="00BF565E" w:rsidRPr="00B052D4" w:rsidRDefault="00BF565E">
            <w:pPr>
              <w:spacing w:line="200" w:lineRule="exact"/>
              <w:jc w:val="both"/>
              <w:rPr>
                <w:rFonts w:ascii="Times New Roman" w:hAnsi="Times New Roman"/>
                <w:sz w:val="28"/>
                <w:szCs w:val="28"/>
              </w:rPr>
            </w:pPr>
          </w:p>
        </w:tc>
        <w:tc>
          <w:tcPr>
            <w:tcW w:w="2693" w:type="dxa"/>
          </w:tcPr>
          <w:p w:rsidR="00BF565E" w:rsidRPr="00B052D4" w:rsidRDefault="00BF565E">
            <w:pPr>
              <w:spacing w:line="200" w:lineRule="exact"/>
              <w:jc w:val="both"/>
              <w:rPr>
                <w:rFonts w:ascii="Times New Roman" w:hAnsi="Times New Roman"/>
                <w:sz w:val="28"/>
                <w:szCs w:val="28"/>
              </w:rPr>
            </w:pPr>
          </w:p>
        </w:tc>
      </w:tr>
      <w:tr w:rsidR="00BF565E" w:rsidRPr="00B052D4" w:rsidTr="00813C9B">
        <w:trPr>
          <w:trHeight w:val="270"/>
        </w:trPr>
        <w:tc>
          <w:tcPr>
            <w:tcW w:w="438" w:type="dxa"/>
          </w:tcPr>
          <w:p w:rsidR="00BF565E" w:rsidRPr="00B052D4" w:rsidRDefault="00BF565E">
            <w:pPr>
              <w:spacing w:line="200" w:lineRule="exact"/>
              <w:jc w:val="both"/>
              <w:rPr>
                <w:rFonts w:ascii="Times New Roman" w:hAnsi="Times New Roman"/>
                <w:sz w:val="28"/>
                <w:szCs w:val="28"/>
              </w:rPr>
            </w:pPr>
            <w:r w:rsidRPr="00B052D4">
              <w:rPr>
                <w:rFonts w:ascii="Times New Roman" w:hAnsi="Times New Roman"/>
                <w:sz w:val="28"/>
                <w:szCs w:val="28"/>
              </w:rPr>
              <w:t>5</w:t>
            </w:r>
          </w:p>
        </w:tc>
        <w:tc>
          <w:tcPr>
            <w:tcW w:w="2647" w:type="dxa"/>
          </w:tcPr>
          <w:p w:rsidR="00BF565E" w:rsidRPr="00B052D4" w:rsidRDefault="00BF565E">
            <w:pPr>
              <w:spacing w:line="200" w:lineRule="exact"/>
              <w:jc w:val="both"/>
              <w:rPr>
                <w:rFonts w:ascii="Times New Roman" w:hAnsi="Times New Roman"/>
                <w:sz w:val="28"/>
                <w:szCs w:val="28"/>
              </w:rPr>
            </w:pPr>
          </w:p>
        </w:tc>
        <w:tc>
          <w:tcPr>
            <w:tcW w:w="3969" w:type="dxa"/>
          </w:tcPr>
          <w:p w:rsidR="00BF565E" w:rsidRPr="00B052D4" w:rsidRDefault="00BF565E">
            <w:pPr>
              <w:spacing w:line="200" w:lineRule="exact"/>
              <w:jc w:val="both"/>
              <w:rPr>
                <w:rFonts w:ascii="Times New Roman" w:hAnsi="Times New Roman"/>
                <w:sz w:val="28"/>
                <w:szCs w:val="28"/>
              </w:rPr>
            </w:pPr>
          </w:p>
        </w:tc>
        <w:tc>
          <w:tcPr>
            <w:tcW w:w="2693" w:type="dxa"/>
          </w:tcPr>
          <w:p w:rsidR="00BF565E" w:rsidRPr="00B052D4" w:rsidRDefault="00BF565E">
            <w:pPr>
              <w:spacing w:line="200" w:lineRule="exact"/>
              <w:jc w:val="both"/>
              <w:rPr>
                <w:rFonts w:ascii="Times New Roman" w:hAnsi="Times New Roman"/>
                <w:sz w:val="28"/>
                <w:szCs w:val="28"/>
              </w:rPr>
            </w:pPr>
          </w:p>
        </w:tc>
      </w:tr>
      <w:tr w:rsidR="00BF565E" w:rsidRPr="00B052D4" w:rsidTr="00813C9B">
        <w:trPr>
          <w:trHeight w:val="270"/>
        </w:trPr>
        <w:tc>
          <w:tcPr>
            <w:tcW w:w="438" w:type="dxa"/>
          </w:tcPr>
          <w:p w:rsidR="00BF565E" w:rsidRPr="00B052D4" w:rsidRDefault="00BF565E">
            <w:pPr>
              <w:spacing w:line="200" w:lineRule="exact"/>
              <w:jc w:val="both"/>
              <w:rPr>
                <w:rFonts w:ascii="Times New Roman" w:hAnsi="Times New Roman"/>
                <w:sz w:val="28"/>
                <w:szCs w:val="28"/>
              </w:rPr>
            </w:pPr>
            <w:r w:rsidRPr="00B052D4">
              <w:rPr>
                <w:rFonts w:ascii="Times New Roman" w:hAnsi="Times New Roman"/>
                <w:sz w:val="28"/>
                <w:szCs w:val="28"/>
              </w:rPr>
              <w:t>6</w:t>
            </w:r>
          </w:p>
        </w:tc>
        <w:tc>
          <w:tcPr>
            <w:tcW w:w="2647" w:type="dxa"/>
          </w:tcPr>
          <w:p w:rsidR="00BF565E" w:rsidRPr="00B052D4" w:rsidRDefault="00BF565E">
            <w:pPr>
              <w:spacing w:line="200" w:lineRule="exact"/>
              <w:jc w:val="both"/>
              <w:rPr>
                <w:rFonts w:ascii="Times New Roman" w:hAnsi="Times New Roman"/>
                <w:sz w:val="28"/>
                <w:szCs w:val="28"/>
              </w:rPr>
            </w:pPr>
          </w:p>
        </w:tc>
        <w:tc>
          <w:tcPr>
            <w:tcW w:w="3969" w:type="dxa"/>
          </w:tcPr>
          <w:p w:rsidR="00BF565E" w:rsidRPr="00B052D4" w:rsidRDefault="00BF565E">
            <w:pPr>
              <w:spacing w:line="200" w:lineRule="exact"/>
              <w:jc w:val="both"/>
              <w:rPr>
                <w:rFonts w:ascii="Times New Roman" w:hAnsi="Times New Roman"/>
                <w:sz w:val="28"/>
                <w:szCs w:val="28"/>
              </w:rPr>
            </w:pPr>
          </w:p>
        </w:tc>
        <w:tc>
          <w:tcPr>
            <w:tcW w:w="2693" w:type="dxa"/>
          </w:tcPr>
          <w:p w:rsidR="00BF565E" w:rsidRPr="00B052D4" w:rsidRDefault="00BF565E">
            <w:pPr>
              <w:spacing w:line="200" w:lineRule="exact"/>
              <w:jc w:val="both"/>
              <w:rPr>
                <w:rFonts w:ascii="Times New Roman" w:hAnsi="Times New Roman"/>
                <w:sz w:val="28"/>
                <w:szCs w:val="28"/>
              </w:rPr>
            </w:pPr>
          </w:p>
        </w:tc>
      </w:tr>
    </w:tbl>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rsidP="00813C9B">
      <w:pPr>
        <w:spacing w:after="120"/>
        <w:ind w:firstLine="709"/>
        <w:rPr>
          <w:rFonts w:ascii="Times New Roman" w:hAnsi="Times New Roman"/>
          <w:sz w:val="28"/>
          <w:szCs w:val="28"/>
        </w:rPr>
      </w:pPr>
      <w:r>
        <w:rPr>
          <w:noProof/>
        </w:rPr>
        <w:pict>
          <v:rect id="Прямоугольник 82" o:spid="_x0000_s1026" style="position:absolute;left:0;text-align:left;margin-left:35.75pt;margin-top:20.1pt;width:32.2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w:r>
      <w:r w:rsidRPr="00B052D4">
        <w:rPr>
          <w:rFonts w:ascii="Times New Roman" w:hAnsi="Times New Roman"/>
          <w:sz w:val="28"/>
          <w:szCs w:val="28"/>
        </w:rPr>
        <w:t xml:space="preserve">Результаты рассмотрения заявления (отметить один вариант):  </w:t>
      </w:r>
    </w:p>
    <w:p w:rsidR="00BF565E" w:rsidRPr="00B052D4" w:rsidRDefault="00BF565E" w:rsidP="00813C9B">
      <w:pPr>
        <w:pStyle w:val="ConsPlusNonformat"/>
        <w:widowControl/>
        <w:spacing w:after="120"/>
        <w:ind w:firstLine="1560"/>
        <w:jc w:val="both"/>
        <w:rPr>
          <w:rFonts w:ascii="Times New Roman" w:hAnsi="Times New Roman" w:cs="Times New Roman"/>
          <w:sz w:val="28"/>
          <w:szCs w:val="28"/>
        </w:rPr>
      </w:pPr>
      <w:r>
        <w:rPr>
          <w:noProof/>
        </w:rPr>
        <w:pict>
          <v:rect id="Прямоугольник 81" o:spid="_x0000_s1027" style="position:absolute;left:0;text-align:left;margin-left:35.75pt;margin-top:18.45pt;width:32.2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w:r>
      <w:r w:rsidRPr="00B052D4">
        <w:rPr>
          <w:rFonts w:ascii="Times New Roman" w:hAnsi="Times New Roman" w:cs="Times New Roman"/>
          <w:sz w:val="28"/>
          <w:szCs w:val="28"/>
        </w:rPr>
        <w:t>получу лично;</w:t>
      </w:r>
    </w:p>
    <w:p w:rsidR="00BF565E" w:rsidRPr="00B052D4" w:rsidRDefault="00BF565E" w:rsidP="00813C9B">
      <w:pPr>
        <w:pStyle w:val="ConsPlusNonformat"/>
        <w:widowControl/>
        <w:ind w:firstLine="1560"/>
        <w:jc w:val="both"/>
        <w:rPr>
          <w:rFonts w:ascii="Times New Roman" w:hAnsi="Times New Roman" w:cs="Times New Roman"/>
          <w:sz w:val="28"/>
          <w:szCs w:val="28"/>
        </w:rPr>
      </w:pPr>
      <w:r w:rsidRPr="00B052D4">
        <w:rPr>
          <w:rFonts w:ascii="Times New Roman" w:hAnsi="Times New Roman" w:cs="Times New Roman"/>
          <w:sz w:val="28"/>
          <w:szCs w:val="28"/>
        </w:rPr>
        <w:t>прошу направить по почтовому адресу: _________________________________</w:t>
      </w:r>
    </w:p>
    <w:p w:rsidR="00BF565E" w:rsidRPr="00B052D4" w:rsidRDefault="00BF565E" w:rsidP="00813C9B">
      <w:pPr>
        <w:pStyle w:val="ConsPlusNonformat"/>
        <w:widowControl/>
        <w:ind w:firstLine="1560"/>
        <w:jc w:val="both"/>
        <w:rPr>
          <w:rFonts w:ascii="Times New Roman" w:hAnsi="Times New Roman" w:cs="Times New Roman"/>
          <w:sz w:val="28"/>
          <w:szCs w:val="28"/>
        </w:rPr>
      </w:pPr>
    </w:p>
    <w:p w:rsidR="00BF565E" w:rsidRPr="00B052D4" w:rsidRDefault="00BF565E" w:rsidP="00813C9B">
      <w:pPr>
        <w:pStyle w:val="ConsPlusNonformat"/>
        <w:widowControl/>
        <w:rPr>
          <w:rFonts w:ascii="Times New Roman" w:hAnsi="Times New Roman" w:cs="Times New Roman"/>
          <w:sz w:val="28"/>
          <w:szCs w:val="28"/>
        </w:rPr>
      </w:pPr>
      <w:r w:rsidRPr="00B052D4">
        <w:rPr>
          <w:rFonts w:ascii="Times New Roman" w:hAnsi="Times New Roman" w:cs="Times New Roman"/>
          <w:sz w:val="28"/>
          <w:szCs w:val="28"/>
        </w:rPr>
        <w:t>_______________________________________________________________________________________;</w:t>
      </w:r>
    </w:p>
    <w:p w:rsidR="00BF565E" w:rsidRPr="00B052D4" w:rsidRDefault="00BF565E" w:rsidP="00813C9B">
      <w:pPr>
        <w:pStyle w:val="ConsPlusNonformat"/>
        <w:widowControl/>
        <w:ind w:firstLine="709"/>
        <w:rPr>
          <w:rFonts w:ascii="Times New Roman" w:hAnsi="Times New Roman" w:cs="Times New Roman"/>
          <w:sz w:val="28"/>
          <w:szCs w:val="28"/>
        </w:rPr>
      </w:pPr>
    </w:p>
    <w:p w:rsidR="00BF565E" w:rsidRPr="00B052D4" w:rsidRDefault="00BF565E" w:rsidP="00813C9B">
      <w:pPr>
        <w:pStyle w:val="20"/>
        <w:shd w:val="clear" w:color="auto" w:fill="auto"/>
        <w:ind w:left="80"/>
        <w:rPr>
          <w:rFonts w:ascii="Times New Roman" w:hAnsi="Times New Roman"/>
          <w:b w:val="0"/>
          <w:sz w:val="28"/>
          <w:szCs w:val="28"/>
        </w:rPr>
      </w:pPr>
      <w:r w:rsidRPr="00B052D4">
        <w:rPr>
          <w:rFonts w:ascii="Times New Roman" w:hAnsi="Times New Roman"/>
          <w:b w:val="0"/>
          <w:sz w:val="28"/>
          <w:szCs w:val="28"/>
        </w:rPr>
        <w:t>Мною подтверждается:</w:t>
      </w:r>
    </w:p>
    <w:p w:rsidR="00BF565E" w:rsidRPr="00B052D4" w:rsidRDefault="00BF565E" w:rsidP="00813C9B">
      <w:pPr>
        <w:pStyle w:val="20"/>
        <w:shd w:val="clear" w:color="auto" w:fill="auto"/>
        <w:ind w:left="80" w:right="1420"/>
        <w:rPr>
          <w:rFonts w:ascii="Times New Roman" w:hAnsi="Times New Roman"/>
          <w:b w:val="0"/>
          <w:sz w:val="28"/>
          <w:szCs w:val="28"/>
        </w:rPr>
      </w:pPr>
      <w:r w:rsidRPr="00B052D4">
        <w:rPr>
          <w:rFonts w:ascii="Times New Roman" w:hAnsi="Times New Roman"/>
          <w:b w:val="0"/>
          <w:sz w:val="28"/>
          <w:szCs w:val="28"/>
        </w:rPr>
        <w:t>представленные документы получены в порядке, установленном действующим законодательством:</w:t>
      </w:r>
      <w:r w:rsidRPr="00B052D4">
        <w:rPr>
          <w:rFonts w:ascii="Times New Roman" w:hAnsi="Times New Roman"/>
          <w:b w:val="0"/>
          <w:sz w:val="28"/>
          <w:szCs w:val="28"/>
        </w:rPr>
        <w:br/>
        <w:t>сведения, содержащиеся в представленных документах, являются достоверными.</w:t>
      </w:r>
    </w:p>
    <w:p w:rsidR="00BF565E" w:rsidRPr="00B052D4" w:rsidRDefault="00BF565E" w:rsidP="00813C9B">
      <w:pPr>
        <w:pStyle w:val="20"/>
        <w:shd w:val="clear" w:color="auto" w:fill="auto"/>
        <w:ind w:left="80"/>
        <w:rPr>
          <w:rFonts w:ascii="Times New Roman" w:hAnsi="Times New Roman"/>
          <w:b w:val="0"/>
          <w:sz w:val="28"/>
          <w:szCs w:val="28"/>
        </w:rPr>
      </w:pPr>
      <w:r w:rsidRPr="00B052D4">
        <w:rPr>
          <w:rFonts w:ascii="Times New Roman" w:hAnsi="Times New Roman"/>
          <w:b w:val="0"/>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BF565E" w:rsidRPr="00B052D4" w:rsidRDefault="00BF565E" w:rsidP="00813C9B">
      <w:pPr>
        <w:tabs>
          <w:tab w:val="left" w:pos="1045"/>
          <w:tab w:val="left" w:pos="2590"/>
          <w:tab w:val="left" w:pos="4410"/>
          <w:tab w:val="left" w:pos="5672"/>
          <w:tab w:val="left" w:pos="6435"/>
          <w:tab w:val="left" w:pos="7674"/>
        </w:tabs>
        <w:ind w:left="80"/>
        <w:rPr>
          <w:rFonts w:ascii="Times New Roman" w:hAnsi="Times New Roman"/>
          <w:sz w:val="28"/>
          <w:szCs w:val="28"/>
        </w:rPr>
      </w:pPr>
      <w:r w:rsidRPr="00B052D4">
        <w:rPr>
          <w:rFonts w:ascii="Times New Roman" w:hAnsi="Times New Roman"/>
          <w:sz w:val="28"/>
          <w:szCs w:val="28"/>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Чёрноотрожский сельсовет</w:t>
      </w:r>
      <w:r w:rsidRPr="00B052D4">
        <w:rPr>
          <w:rFonts w:ascii="Times New Roman" w:hAnsi="Times New Roman"/>
          <w:sz w:val="28"/>
          <w:szCs w:val="28"/>
          <w:u w:val="single"/>
        </w:rPr>
        <w:t xml:space="preserve"> </w:t>
      </w:r>
      <w:r w:rsidRPr="00B052D4">
        <w:rPr>
          <w:rFonts w:ascii="Times New Roman" w:hAnsi="Times New Roman"/>
          <w:sz w:val="28"/>
          <w:szCs w:val="28"/>
        </w:rPr>
        <w:t xml:space="preserve">Саракташского района в соответствии с законодательством РФ муниципальных услуг, в том числе </w:t>
      </w:r>
      <w:r w:rsidRPr="00B052D4">
        <w:rPr>
          <w:rStyle w:val="10pt"/>
          <w:b w:val="0"/>
          <w:sz w:val="28"/>
          <w:szCs w:val="28"/>
          <w:lang w:eastAsia="ru-RU"/>
        </w:rPr>
        <w:t xml:space="preserve">в </w:t>
      </w:r>
      <w:r w:rsidRPr="00B052D4">
        <w:rPr>
          <w:rFonts w:ascii="Times New Roman" w:hAnsi="Times New Roman"/>
          <w:sz w:val="28"/>
          <w:szCs w:val="28"/>
        </w:rPr>
        <w:t>автоматизированном режиме.</w:t>
      </w:r>
    </w:p>
    <w:p w:rsidR="00BF565E" w:rsidRPr="00B052D4" w:rsidRDefault="00BF565E" w:rsidP="00813C9B">
      <w:pPr>
        <w:pStyle w:val="ConsPlusNonformat"/>
        <w:widowControl/>
        <w:ind w:firstLine="709"/>
        <w:rPr>
          <w:rFonts w:ascii="Times New Roman" w:hAnsi="Times New Roman" w:cs="Times New Roman"/>
          <w:sz w:val="28"/>
          <w:szCs w:val="28"/>
        </w:rPr>
      </w:pPr>
    </w:p>
    <w:p w:rsidR="00BF565E" w:rsidRPr="00B052D4" w:rsidRDefault="00BF565E" w:rsidP="00813C9B">
      <w:pPr>
        <w:pStyle w:val="ConsPlusNonformat"/>
        <w:widowControl/>
        <w:ind w:firstLine="709"/>
        <w:rPr>
          <w:rFonts w:ascii="Times New Roman" w:hAnsi="Times New Roman" w:cs="Times New Roman"/>
          <w:sz w:val="28"/>
          <w:szCs w:val="28"/>
        </w:rPr>
      </w:pPr>
      <w:r w:rsidRPr="00B052D4">
        <w:rPr>
          <w:rFonts w:ascii="Times New Roman" w:hAnsi="Times New Roman" w:cs="Times New Roman"/>
          <w:sz w:val="28"/>
          <w:szCs w:val="28"/>
        </w:rPr>
        <w:t xml:space="preserve">Заявитель ____________  ______________________________________                                               </w:t>
      </w:r>
    </w:p>
    <w:p w:rsidR="00BF565E" w:rsidRPr="00B052D4" w:rsidRDefault="00BF565E" w:rsidP="00813C9B">
      <w:pPr>
        <w:pStyle w:val="ConsPlusNonformat"/>
        <w:widowControl/>
        <w:ind w:left="2124" w:firstLine="708"/>
        <w:rPr>
          <w:rFonts w:ascii="Times New Roman" w:hAnsi="Times New Roman" w:cs="Times New Roman"/>
          <w:sz w:val="28"/>
          <w:szCs w:val="28"/>
        </w:rPr>
      </w:pPr>
      <w:r w:rsidRPr="00B052D4">
        <w:rPr>
          <w:rFonts w:ascii="Times New Roman" w:hAnsi="Times New Roman" w:cs="Times New Roman"/>
          <w:sz w:val="28"/>
          <w:szCs w:val="28"/>
        </w:rPr>
        <w:t xml:space="preserve">(подпись) (Ф.И.О., должность представителя юридического лица, реквизиты документа, </w:t>
      </w:r>
    </w:p>
    <w:p w:rsidR="00BF565E" w:rsidRPr="00B052D4" w:rsidRDefault="00BF565E" w:rsidP="00813C9B">
      <w:pPr>
        <w:pStyle w:val="ConsPlusNonformat"/>
        <w:widowControl/>
        <w:ind w:left="3828"/>
        <w:rPr>
          <w:rFonts w:ascii="Times New Roman" w:hAnsi="Times New Roman" w:cs="Times New Roman"/>
          <w:sz w:val="28"/>
          <w:szCs w:val="28"/>
        </w:rPr>
      </w:pPr>
      <w:r w:rsidRPr="00B052D4">
        <w:rPr>
          <w:rFonts w:ascii="Times New Roman" w:hAnsi="Times New Roman" w:cs="Times New Roman"/>
          <w:sz w:val="28"/>
          <w:szCs w:val="28"/>
        </w:rPr>
        <w:t xml:space="preserve">удостоверяющего полномочия представителя юридического  лица, </w:t>
      </w:r>
    </w:p>
    <w:p w:rsidR="00BF565E" w:rsidRPr="00B052D4" w:rsidRDefault="00BF565E" w:rsidP="00813C9B">
      <w:pPr>
        <w:pStyle w:val="ConsPlusNonformat"/>
        <w:widowControl/>
        <w:ind w:left="3828"/>
        <w:rPr>
          <w:rFonts w:ascii="Times New Roman" w:hAnsi="Times New Roman" w:cs="Times New Roman"/>
          <w:sz w:val="28"/>
          <w:szCs w:val="28"/>
        </w:rPr>
      </w:pPr>
      <w:r w:rsidRPr="00B052D4">
        <w:rPr>
          <w:rFonts w:ascii="Times New Roman" w:hAnsi="Times New Roman" w:cs="Times New Roman"/>
          <w:sz w:val="28"/>
          <w:szCs w:val="28"/>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BF565E" w:rsidRPr="00B052D4" w:rsidRDefault="00BF565E" w:rsidP="00813C9B">
      <w:pPr>
        <w:rPr>
          <w:rFonts w:ascii="Times New Roman" w:hAnsi="Times New Roman"/>
          <w:i/>
          <w:iCs/>
          <w:sz w:val="28"/>
          <w:szCs w:val="28"/>
        </w:rPr>
      </w:pPr>
      <w:r w:rsidRPr="00B052D4">
        <w:rPr>
          <w:rFonts w:ascii="Times New Roman" w:hAnsi="Times New Roman"/>
          <w:sz w:val="28"/>
          <w:szCs w:val="28"/>
        </w:rPr>
        <w:t>Дата</w:t>
      </w:r>
      <w:r w:rsidRPr="00B052D4">
        <w:rPr>
          <w:rFonts w:ascii="Times New Roman" w:hAnsi="Times New Roman"/>
          <w:sz w:val="28"/>
          <w:szCs w:val="28"/>
        </w:rPr>
        <w:tab/>
      </w:r>
      <w:r w:rsidRPr="00B052D4">
        <w:rPr>
          <w:rFonts w:ascii="Times New Roman" w:hAnsi="Times New Roman"/>
          <w:sz w:val="28"/>
          <w:szCs w:val="28"/>
        </w:rPr>
        <w:tab/>
      </w:r>
      <w:r w:rsidRPr="00B052D4">
        <w:rPr>
          <w:rFonts w:ascii="Times New Roman" w:hAnsi="Times New Roman"/>
          <w:sz w:val="28"/>
          <w:szCs w:val="28"/>
        </w:rPr>
        <w:tab/>
      </w:r>
      <w:r w:rsidRPr="00B052D4">
        <w:rPr>
          <w:rFonts w:ascii="Times New Roman" w:hAnsi="Times New Roman"/>
          <w:sz w:val="28"/>
          <w:szCs w:val="28"/>
        </w:rPr>
        <w:tab/>
      </w:r>
      <w:r w:rsidRPr="00B052D4">
        <w:rPr>
          <w:rFonts w:ascii="Times New Roman" w:hAnsi="Times New Roman"/>
          <w:sz w:val="28"/>
          <w:szCs w:val="28"/>
        </w:rPr>
        <w:tab/>
      </w:r>
      <w:r w:rsidRPr="00B052D4">
        <w:rPr>
          <w:rFonts w:ascii="Times New Roman" w:hAnsi="Times New Roman"/>
          <w:sz w:val="28"/>
          <w:szCs w:val="28"/>
        </w:rPr>
        <w:tab/>
      </w:r>
      <w:r w:rsidRPr="00B052D4">
        <w:rPr>
          <w:rFonts w:ascii="Times New Roman" w:hAnsi="Times New Roman"/>
          <w:sz w:val="28"/>
          <w:szCs w:val="28"/>
        </w:rPr>
        <w:tab/>
      </w:r>
      <w:r w:rsidRPr="00B052D4">
        <w:rPr>
          <w:rFonts w:ascii="Times New Roman" w:hAnsi="Times New Roman"/>
          <w:sz w:val="28"/>
          <w:szCs w:val="28"/>
        </w:rPr>
        <w:tab/>
      </w:r>
      <w:r w:rsidRPr="00B052D4">
        <w:rPr>
          <w:rFonts w:ascii="Times New Roman" w:hAnsi="Times New Roman"/>
          <w:sz w:val="28"/>
          <w:szCs w:val="28"/>
        </w:rPr>
        <w:tab/>
        <w:t xml:space="preserve">                </w:t>
      </w:r>
    </w:p>
    <w:p w:rsidR="00BF565E" w:rsidRPr="00B052D4" w:rsidRDefault="00BF565E" w:rsidP="00813C9B">
      <w:pPr>
        <w:pStyle w:val="ConsPlusNormal"/>
        <w:jc w:val="right"/>
        <w:outlineLvl w:val="1"/>
        <w:rPr>
          <w:rFonts w:ascii="Times New Roman" w:hAnsi="Times New Roman" w:cs="Times New Roman"/>
          <w:sz w:val="28"/>
          <w:szCs w:val="28"/>
        </w:rPr>
      </w:pPr>
      <w:bookmarkStart w:id="11" w:name="Par471"/>
      <w:bookmarkEnd w:id="11"/>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p>
    <w:p w:rsidR="00BF565E" w:rsidRPr="00B052D4" w:rsidRDefault="00BF565E" w:rsidP="00813C9B">
      <w:pPr>
        <w:pStyle w:val="ConsPlusNormal"/>
        <w:jc w:val="right"/>
        <w:outlineLvl w:val="1"/>
        <w:rPr>
          <w:rFonts w:ascii="Times New Roman" w:hAnsi="Times New Roman" w:cs="Times New Roman"/>
          <w:sz w:val="28"/>
          <w:szCs w:val="28"/>
        </w:rPr>
      </w:pPr>
      <w:r w:rsidRPr="00B052D4">
        <w:rPr>
          <w:rFonts w:ascii="Times New Roman" w:hAnsi="Times New Roman" w:cs="Times New Roman"/>
          <w:sz w:val="28"/>
          <w:szCs w:val="28"/>
        </w:rPr>
        <w:t>Приложение №2</w:t>
      </w:r>
    </w:p>
    <w:p w:rsidR="00BF565E" w:rsidRPr="00B052D4" w:rsidRDefault="00BF565E" w:rsidP="00813C9B">
      <w:pPr>
        <w:pStyle w:val="ConsPlusNormal"/>
        <w:jc w:val="right"/>
        <w:outlineLvl w:val="1"/>
        <w:rPr>
          <w:rFonts w:ascii="Times New Roman" w:hAnsi="Times New Roman" w:cs="Times New Roman"/>
          <w:sz w:val="28"/>
          <w:szCs w:val="28"/>
        </w:rPr>
      </w:pPr>
      <w:r w:rsidRPr="00B052D4">
        <w:rPr>
          <w:rFonts w:ascii="Times New Roman" w:hAnsi="Times New Roman" w:cs="Times New Roman"/>
          <w:sz w:val="28"/>
          <w:szCs w:val="28"/>
        </w:rPr>
        <w:t>к приложению</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к постановлению МО</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администрации Чёрноотрожский сельсовет</w:t>
      </w:r>
    </w:p>
    <w:p w:rsidR="00BF565E" w:rsidRPr="00B052D4" w:rsidRDefault="00BF565E" w:rsidP="00813C9B">
      <w:pPr>
        <w:pStyle w:val="ConsPlusNormal"/>
        <w:jc w:val="right"/>
        <w:rPr>
          <w:rFonts w:ascii="Times New Roman" w:hAnsi="Times New Roman" w:cs="Times New Roman"/>
          <w:sz w:val="28"/>
          <w:szCs w:val="28"/>
        </w:rPr>
      </w:pPr>
      <w:r w:rsidRPr="00B052D4">
        <w:rPr>
          <w:rFonts w:ascii="Times New Roman" w:hAnsi="Times New Roman" w:cs="Times New Roman"/>
          <w:sz w:val="28"/>
          <w:szCs w:val="28"/>
        </w:rPr>
        <w:t xml:space="preserve">от </w:t>
      </w:r>
      <w:r>
        <w:rPr>
          <w:rFonts w:ascii="Times New Roman" w:hAnsi="Times New Roman" w:cs="Times New Roman"/>
          <w:sz w:val="28"/>
          <w:szCs w:val="28"/>
        </w:rPr>
        <w:t>30.06.</w:t>
      </w:r>
      <w:r w:rsidRPr="00B052D4">
        <w:rPr>
          <w:rFonts w:ascii="Times New Roman" w:hAnsi="Times New Roman" w:cs="Times New Roman"/>
          <w:sz w:val="28"/>
          <w:szCs w:val="28"/>
        </w:rPr>
        <w:t xml:space="preserve">2016г г. </w:t>
      </w:r>
      <w:r>
        <w:rPr>
          <w:rFonts w:ascii="Times New Roman" w:hAnsi="Times New Roman" w:cs="Times New Roman"/>
          <w:sz w:val="28"/>
          <w:szCs w:val="28"/>
        </w:rPr>
        <w:t xml:space="preserve">№146 </w:t>
      </w:r>
      <w:r w:rsidRPr="00B052D4">
        <w:rPr>
          <w:rFonts w:ascii="Times New Roman" w:hAnsi="Times New Roman" w:cs="Times New Roman"/>
          <w:sz w:val="28"/>
          <w:szCs w:val="28"/>
        </w:rPr>
        <w:t>-п</w:t>
      </w:r>
    </w:p>
    <w:p w:rsidR="00BF565E" w:rsidRPr="00B052D4" w:rsidRDefault="00BF565E" w:rsidP="00813C9B">
      <w:pPr>
        <w:pStyle w:val="ConsPlusNormal"/>
        <w:jc w:val="center"/>
        <w:rPr>
          <w:rFonts w:ascii="Times New Roman" w:hAnsi="Times New Roman" w:cs="Times New Roman"/>
          <w:sz w:val="28"/>
          <w:szCs w:val="28"/>
        </w:rPr>
      </w:pPr>
    </w:p>
    <w:p w:rsidR="00BF565E" w:rsidRPr="00B052D4" w:rsidRDefault="00BF565E" w:rsidP="00813C9B">
      <w:pPr>
        <w:pStyle w:val="ConsPlusNormal"/>
        <w:jc w:val="center"/>
        <w:rPr>
          <w:rFonts w:ascii="Times New Roman" w:hAnsi="Times New Roman" w:cs="Times New Roman"/>
          <w:sz w:val="28"/>
          <w:szCs w:val="28"/>
        </w:rPr>
      </w:pP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Блок-схема</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предоставления муниципальной услуги</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"Принятие решения о предварительном согласовании</w:t>
      </w:r>
    </w:p>
    <w:p w:rsidR="00BF565E" w:rsidRPr="00B052D4" w:rsidRDefault="00BF565E" w:rsidP="00813C9B">
      <w:pPr>
        <w:pStyle w:val="ConsPlusNormal"/>
        <w:jc w:val="center"/>
        <w:rPr>
          <w:rFonts w:ascii="Times New Roman" w:hAnsi="Times New Roman" w:cs="Times New Roman"/>
          <w:sz w:val="28"/>
          <w:szCs w:val="28"/>
        </w:rPr>
      </w:pPr>
      <w:r w:rsidRPr="00B052D4">
        <w:rPr>
          <w:rFonts w:ascii="Times New Roman" w:hAnsi="Times New Roman" w:cs="Times New Roman"/>
          <w:sz w:val="28"/>
          <w:szCs w:val="28"/>
        </w:rPr>
        <w:t>предоставления земельного участка"</w:t>
      </w:r>
    </w:p>
    <w:p w:rsidR="00BF565E" w:rsidRPr="00B052D4" w:rsidRDefault="00BF565E" w:rsidP="00813C9B">
      <w:pPr>
        <w:pStyle w:val="ConsPlusNormal"/>
        <w:jc w:val="both"/>
        <w:rPr>
          <w:sz w:val="28"/>
          <w:szCs w:val="28"/>
        </w:rPr>
      </w:pP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sz w:val="28"/>
          <w:szCs w:val="28"/>
        </w:rPr>
      </w:pPr>
      <w:r w:rsidRPr="00B052D4">
        <w:rPr>
          <w:rFonts w:ascii="Times New Roman" w:hAnsi="Times New Roman" w:cs="Times New Roman"/>
          <w:sz w:val="28"/>
          <w:szCs w:val="28"/>
        </w:rPr>
        <w:t xml:space="preserve">                      Прием и регистрация документов</w:t>
      </w: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sz w:val="28"/>
          <w:szCs w:val="28"/>
        </w:rPr>
      </w:pP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rFonts w:ascii="Times New Roman" w:hAnsi="Times New Roman" w:cs="Times New Roman"/>
          <w:sz w:val="28"/>
          <w:szCs w:val="28"/>
        </w:rPr>
      </w:pPr>
      <w:r w:rsidRPr="00B052D4">
        <w:rPr>
          <w:sz w:val="28"/>
          <w:szCs w:val="28"/>
        </w:rPr>
        <w:t xml:space="preserve">  </w:t>
      </w:r>
      <w:r w:rsidRPr="00B052D4">
        <w:rPr>
          <w:rFonts w:ascii="Times New Roman" w:hAnsi="Times New Roman" w:cs="Times New Roman"/>
          <w:sz w:val="28"/>
          <w:szCs w:val="28"/>
        </w:rPr>
        <w:t xml:space="preserve">Запрос документов, необходимых в соответствии с нормативными правовыми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актами для предоставления муниципальной услуги, которые находятся в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распоряжении государственных органов, органов местного самоуправления  </w:t>
      </w:r>
    </w:p>
    <w:p w:rsidR="00BF565E" w:rsidRPr="00B052D4" w:rsidRDefault="00BF565E" w:rsidP="00813C9B">
      <w:pPr>
        <w:pStyle w:val="ConsPlusNonformat"/>
        <w:jc w:val="both"/>
        <w:rPr>
          <w:sz w:val="28"/>
          <w:szCs w:val="28"/>
        </w:rPr>
      </w:pPr>
      <w:r w:rsidRPr="00B052D4">
        <w:rPr>
          <w:rFonts w:ascii="Times New Roman" w:hAnsi="Times New Roman" w:cs="Times New Roman"/>
          <w:sz w:val="28"/>
          <w:szCs w:val="28"/>
        </w:rPr>
        <w:t xml:space="preserve">         иных организаций и которые заявитель вправе представить</w:t>
      </w: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sz w:val="28"/>
          <w:szCs w:val="28"/>
        </w:rPr>
      </w:pP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sz w:val="28"/>
          <w:szCs w:val="28"/>
        </w:rPr>
      </w:pPr>
      <w:r w:rsidRPr="00B052D4">
        <w:rPr>
          <w:sz w:val="28"/>
          <w:szCs w:val="28"/>
        </w:rPr>
        <w:t xml:space="preserve">                   </w:t>
      </w:r>
      <w:r w:rsidRPr="00B052D4">
        <w:rPr>
          <w:rFonts w:ascii="Times New Roman" w:hAnsi="Times New Roman" w:cs="Times New Roman"/>
          <w:sz w:val="28"/>
          <w:szCs w:val="28"/>
        </w:rPr>
        <w:t>Рассмотрение поступившего заявления</w:t>
      </w: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sz w:val="28"/>
          <w:szCs w:val="28"/>
        </w:rPr>
      </w:pPr>
      <w:r w:rsidRPr="00B052D4">
        <w:rPr>
          <w:sz w:val="28"/>
          <w:szCs w:val="28"/>
        </w:rPr>
        <w:t xml:space="preserve">                 \/                                     \/</w:t>
      </w:r>
    </w:p>
    <w:p w:rsidR="00BF565E" w:rsidRPr="00B052D4" w:rsidRDefault="00BF565E" w:rsidP="00813C9B">
      <w:pPr>
        <w:pStyle w:val="ConsPlusNonformat"/>
        <w:jc w:val="both"/>
        <w:rPr>
          <w:sz w:val="28"/>
          <w:szCs w:val="28"/>
        </w:rPr>
      </w:pPr>
      <w:r w:rsidRPr="00B052D4">
        <w:rPr>
          <w:sz w:val="28"/>
          <w:szCs w:val="28"/>
        </w:rPr>
        <w:t>┌───────────────────────────────────┐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Возврат заявления или         </w:t>
      </w:r>
      <w:r w:rsidRPr="00B052D4">
        <w:rPr>
          <w:rFonts w:ascii="Times New Roman" w:hAnsi="Times New Roman" w:cs="Times New Roman"/>
          <w:sz w:val="28"/>
          <w:szCs w:val="28"/>
        </w:rPr>
        <w:tab/>
      </w:r>
      <w:r w:rsidRPr="00B052D4">
        <w:rPr>
          <w:rFonts w:ascii="Times New Roman" w:hAnsi="Times New Roman" w:cs="Times New Roman"/>
          <w:sz w:val="28"/>
          <w:szCs w:val="28"/>
        </w:rPr>
        <w:tab/>
        <w:t xml:space="preserve">Подготовка постановления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приостановление рассмотрения   </w:t>
      </w:r>
      <w:r w:rsidRPr="00B052D4">
        <w:rPr>
          <w:rFonts w:ascii="Times New Roman" w:hAnsi="Times New Roman" w:cs="Times New Roman"/>
          <w:sz w:val="28"/>
          <w:szCs w:val="28"/>
        </w:rPr>
        <w:tab/>
        <w:t xml:space="preserve">       о предварительном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заявления о предварительном    </w:t>
      </w:r>
      <w:r w:rsidRPr="00B052D4">
        <w:rPr>
          <w:rFonts w:ascii="Times New Roman" w:hAnsi="Times New Roman" w:cs="Times New Roman"/>
          <w:sz w:val="28"/>
          <w:szCs w:val="28"/>
        </w:rPr>
        <w:tab/>
        <w:t xml:space="preserve">     согласовании предоставления    </w:t>
      </w:r>
      <w:r w:rsidRPr="00B052D4">
        <w:rPr>
          <w:rFonts w:ascii="Times New Roman" w:hAnsi="Times New Roman" w:cs="Times New Roman"/>
          <w:sz w:val="28"/>
          <w:szCs w:val="28"/>
        </w:rPr>
        <w:tab/>
        <w:t xml:space="preserve">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согласовании предоставления    </w:t>
      </w:r>
      <w:r w:rsidRPr="00B052D4">
        <w:rPr>
          <w:rFonts w:ascii="Times New Roman" w:hAnsi="Times New Roman" w:cs="Times New Roman"/>
          <w:sz w:val="28"/>
          <w:szCs w:val="28"/>
        </w:rPr>
        <w:tab/>
        <w:t xml:space="preserve">  земельного участка, проекта письма</w:t>
      </w:r>
      <w:r w:rsidRPr="00B052D4">
        <w:rPr>
          <w:rFonts w:ascii="Times New Roman" w:hAnsi="Times New Roman" w:cs="Times New Roman"/>
          <w:sz w:val="28"/>
          <w:szCs w:val="28"/>
        </w:rPr>
        <w:tab/>
        <w:t xml:space="preserve">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земельного участка по основаниям, </w:t>
      </w:r>
      <w:r w:rsidRPr="00B052D4">
        <w:rPr>
          <w:rFonts w:ascii="Times New Roman" w:hAnsi="Times New Roman" w:cs="Times New Roman"/>
          <w:sz w:val="28"/>
          <w:szCs w:val="28"/>
        </w:rPr>
        <w:tab/>
        <w:t xml:space="preserve">     об отказе в предварительном    </w:t>
      </w:r>
      <w:r w:rsidRPr="00B052D4">
        <w:rPr>
          <w:rFonts w:ascii="Times New Roman" w:hAnsi="Times New Roman" w:cs="Times New Roman"/>
          <w:sz w:val="28"/>
          <w:szCs w:val="28"/>
        </w:rPr>
        <w:tab/>
        <w:t xml:space="preserve">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предусмотренным </w:t>
      </w:r>
      <w:hyperlink r:id="rId46" w:anchor="Par244" w:tooltip="При наличии оснований, предусмотренных пунктом 2.10 настоящего Административного регламента, ответственный исполнитель МБУ &quot;ГЦГ&quot; осуществляет подготовку, согласование и направление заявителю письма о возврате заявления о предварительном согласовании предо" w:history="1">
        <w:r w:rsidRPr="00B052D4">
          <w:rPr>
            <w:rStyle w:val="Hyperlink"/>
            <w:rFonts w:ascii="Times New Roman" w:hAnsi="Times New Roman"/>
            <w:color w:val="auto"/>
            <w:sz w:val="28"/>
            <w:szCs w:val="28"/>
            <w:u w:val="none"/>
          </w:rPr>
          <w:t>пп. 2 п. 3.4</w:t>
        </w:r>
      </w:hyperlink>
      <w:r w:rsidRPr="00B052D4">
        <w:rPr>
          <w:rFonts w:ascii="Times New Roman" w:hAnsi="Times New Roman" w:cs="Times New Roman"/>
          <w:sz w:val="28"/>
          <w:szCs w:val="28"/>
        </w:rPr>
        <w:t xml:space="preserve">   </w:t>
      </w:r>
      <w:r w:rsidRPr="00B052D4">
        <w:rPr>
          <w:rFonts w:ascii="Times New Roman" w:hAnsi="Times New Roman" w:cs="Times New Roman"/>
          <w:sz w:val="28"/>
          <w:szCs w:val="28"/>
        </w:rPr>
        <w:tab/>
        <w:t xml:space="preserve">    согласовании предоставления    </w:t>
      </w:r>
      <w:r w:rsidRPr="00B052D4">
        <w:rPr>
          <w:rFonts w:ascii="Times New Roman" w:hAnsi="Times New Roman" w:cs="Times New Roman"/>
          <w:sz w:val="28"/>
          <w:szCs w:val="28"/>
        </w:rPr>
        <w:tab/>
        <w:t xml:space="preserve">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настоящего Административного   </w:t>
      </w:r>
      <w:r w:rsidRPr="00B052D4">
        <w:rPr>
          <w:rFonts w:ascii="Times New Roman" w:hAnsi="Times New Roman" w:cs="Times New Roman"/>
          <w:sz w:val="28"/>
          <w:szCs w:val="28"/>
        </w:rPr>
        <w:tab/>
        <w:t xml:space="preserve">          земельного участка        </w:t>
      </w:r>
      <w:r w:rsidRPr="00B052D4">
        <w:rPr>
          <w:rFonts w:ascii="Times New Roman" w:hAnsi="Times New Roman" w:cs="Times New Roman"/>
          <w:sz w:val="28"/>
          <w:szCs w:val="28"/>
        </w:rPr>
        <w:tab/>
        <w:t xml:space="preserve">  </w:t>
      </w:r>
    </w:p>
    <w:p w:rsidR="00BF565E" w:rsidRPr="00B052D4" w:rsidRDefault="00BF565E" w:rsidP="00813C9B">
      <w:pPr>
        <w:pStyle w:val="ConsPlusNonformat"/>
        <w:jc w:val="both"/>
        <w:rPr>
          <w:sz w:val="28"/>
          <w:szCs w:val="28"/>
        </w:rPr>
      </w:pPr>
      <w:r w:rsidRPr="00B052D4">
        <w:rPr>
          <w:rFonts w:ascii="Times New Roman" w:hAnsi="Times New Roman" w:cs="Times New Roman"/>
          <w:sz w:val="28"/>
          <w:szCs w:val="28"/>
        </w:rPr>
        <w:t xml:space="preserve">             регламента</w:t>
      </w:r>
      <w:r w:rsidRPr="00B052D4">
        <w:rPr>
          <w:sz w:val="28"/>
          <w:szCs w:val="28"/>
        </w:rPr>
        <w:t xml:space="preserve">            </w:t>
      </w:r>
      <w:r w:rsidRPr="00B052D4">
        <w:rPr>
          <w:sz w:val="28"/>
          <w:szCs w:val="28"/>
        </w:rPr>
        <w:tab/>
        <w:t xml:space="preserve">                                    </w:t>
      </w:r>
    </w:p>
    <w:p w:rsidR="00BF565E" w:rsidRPr="00B052D4" w:rsidRDefault="00BF565E" w:rsidP="00813C9B">
      <w:pPr>
        <w:pStyle w:val="ConsPlusNonformat"/>
        <w:jc w:val="both"/>
        <w:rPr>
          <w:sz w:val="28"/>
          <w:szCs w:val="28"/>
        </w:rPr>
      </w:pPr>
      <w:r w:rsidRPr="00B052D4">
        <w:rPr>
          <w:sz w:val="28"/>
          <w:szCs w:val="28"/>
        </w:rPr>
        <w:t>└───────────────────────────────────┘  └─────────────────┬────────────────┘</w:t>
      </w:r>
    </w:p>
    <w:p w:rsidR="00BF565E" w:rsidRPr="00B052D4" w:rsidRDefault="00BF565E" w:rsidP="00813C9B">
      <w:pPr>
        <w:pStyle w:val="ConsPlusNonformat"/>
        <w:jc w:val="both"/>
        <w:rPr>
          <w:sz w:val="28"/>
          <w:szCs w:val="28"/>
        </w:rPr>
      </w:pP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rFonts w:ascii="Times New Roman" w:hAnsi="Times New Roman" w:cs="Times New Roman"/>
          <w:sz w:val="28"/>
          <w:szCs w:val="28"/>
        </w:rPr>
      </w:pPr>
      <w:r w:rsidRPr="00B052D4">
        <w:rPr>
          <w:sz w:val="28"/>
          <w:szCs w:val="28"/>
        </w:rPr>
        <w:t xml:space="preserve">      </w:t>
      </w:r>
      <w:r w:rsidRPr="00B052D4">
        <w:rPr>
          <w:rFonts w:ascii="Times New Roman" w:hAnsi="Times New Roman" w:cs="Times New Roman"/>
          <w:sz w:val="28"/>
          <w:szCs w:val="28"/>
        </w:rPr>
        <w:t xml:space="preserve">Принятие решения о предварительном согласовании предоставления     </w:t>
      </w:r>
    </w:p>
    <w:p w:rsidR="00BF565E" w:rsidRPr="00B052D4" w:rsidRDefault="00BF565E" w:rsidP="00813C9B">
      <w:pPr>
        <w:pStyle w:val="ConsPlusNonformat"/>
        <w:jc w:val="both"/>
        <w:rPr>
          <w:rFonts w:ascii="Times New Roman" w:hAnsi="Times New Roman" w:cs="Times New Roman"/>
          <w:sz w:val="28"/>
          <w:szCs w:val="28"/>
        </w:rPr>
      </w:pPr>
      <w:r w:rsidRPr="00B052D4">
        <w:rPr>
          <w:rFonts w:ascii="Times New Roman" w:hAnsi="Times New Roman" w:cs="Times New Roman"/>
          <w:sz w:val="28"/>
          <w:szCs w:val="28"/>
        </w:rPr>
        <w:t xml:space="preserve">     земельного участка или об отказе в предварительном согласовании     </w:t>
      </w:r>
    </w:p>
    <w:p w:rsidR="00BF565E" w:rsidRPr="00B052D4" w:rsidRDefault="00BF565E" w:rsidP="00813C9B">
      <w:pPr>
        <w:pStyle w:val="ConsPlusNonformat"/>
        <w:jc w:val="both"/>
        <w:rPr>
          <w:sz w:val="28"/>
          <w:szCs w:val="28"/>
        </w:rPr>
      </w:pPr>
      <w:r w:rsidRPr="00B052D4">
        <w:rPr>
          <w:rFonts w:ascii="Times New Roman" w:hAnsi="Times New Roman" w:cs="Times New Roman"/>
          <w:sz w:val="28"/>
          <w:szCs w:val="28"/>
        </w:rPr>
        <w:t xml:space="preserve">                    предоставления земельного участка</w:t>
      </w: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sz w:val="28"/>
          <w:szCs w:val="28"/>
        </w:rPr>
      </w:pP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nformat"/>
        <w:jc w:val="both"/>
        <w:rPr>
          <w:sz w:val="28"/>
          <w:szCs w:val="28"/>
        </w:rPr>
      </w:pPr>
      <w:r w:rsidRPr="00B052D4">
        <w:rPr>
          <w:rFonts w:ascii="Times New Roman" w:hAnsi="Times New Roman" w:cs="Times New Roman"/>
          <w:sz w:val="28"/>
          <w:szCs w:val="28"/>
        </w:rPr>
        <w:t xml:space="preserve">                Выдача (направление) заявителю документов</w:t>
      </w:r>
      <w:r w:rsidRPr="00B052D4">
        <w:rPr>
          <w:sz w:val="28"/>
          <w:szCs w:val="28"/>
        </w:rPr>
        <w:t xml:space="preserve">               </w:t>
      </w:r>
    </w:p>
    <w:p w:rsidR="00BF565E" w:rsidRPr="00B052D4" w:rsidRDefault="00BF565E" w:rsidP="00813C9B">
      <w:pPr>
        <w:pStyle w:val="ConsPlusNonformat"/>
        <w:jc w:val="both"/>
        <w:rPr>
          <w:sz w:val="28"/>
          <w:szCs w:val="28"/>
        </w:rPr>
      </w:pPr>
      <w:r w:rsidRPr="00B052D4">
        <w:rPr>
          <w:sz w:val="28"/>
          <w:szCs w:val="28"/>
        </w:rPr>
        <w:t>└─────────────────────────────────────────────────────────────────────────┘</w:t>
      </w:r>
    </w:p>
    <w:p w:rsidR="00BF565E" w:rsidRPr="00B052D4" w:rsidRDefault="00BF565E" w:rsidP="00813C9B">
      <w:pPr>
        <w:pStyle w:val="ConsPlusNormal"/>
        <w:jc w:val="both"/>
        <w:rPr>
          <w:sz w:val="28"/>
          <w:szCs w:val="28"/>
        </w:rPr>
      </w:pPr>
    </w:p>
    <w:p w:rsidR="00BF565E" w:rsidRPr="00B052D4" w:rsidRDefault="00BF565E" w:rsidP="00813C9B">
      <w:pPr>
        <w:pStyle w:val="ConsPlusNonformat"/>
        <w:jc w:val="both"/>
        <w:rPr>
          <w:rFonts w:ascii="Times New Roman" w:hAnsi="Times New Roman" w:cs="Times New Roman"/>
          <w:sz w:val="28"/>
          <w:szCs w:val="28"/>
        </w:rPr>
      </w:pPr>
    </w:p>
    <w:p w:rsidR="00BF565E" w:rsidRPr="00B052D4" w:rsidRDefault="00BF565E" w:rsidP="00813C9B">
      <w:pPr>
        <w:pStyle w:val="ConsPlusNormal"/>
        <w:jc w:val="both"/>
        <w:rPr>
          <w:rFonts w:ascii="Times New Roman" w:hAnsi="Times New Roman" w:cs="Times New Roman"/>
          <w:sz w:val="28"/>
          <w:szCs w:val="28"/>
        </w:rPr>
      </w:pPr>
    </w:p>
    <w:p w:rsidR="00BF565E" w:rsidRPr="00B052D4" w:rsidRDefault="00BF565E">
      <w:pPr>
        <w:rPr>
          <w:sz w:val="28"/>
          <w:szCs w:val="28"/>
        </w:rPr>
      </w:pPr>
    </w:p>
    <w:sectPr w:rsidR="00BF565E" w:rsidRPr="00B052D4" w:rsidSect="00801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C9B"/>
    <w:rsid w:val="00020BA0"/>
    <w:rsid w:val="000D3154"/>
    <w:rsid w:val="00126351"/>
    <w:rsid w:val="001535B1"/>
    <w:rsid w:val="00196F15"/>
    <w:rsid w:val="001C6FC7"/>
    <w:rsid w:val="001E3CED"/>
    <w:rsid w:val="002105B6"/>
    <w:rsid w:val="00256F51"/>
    <w:rsid w:val="00273260"/>
    <w:rsid w:val="003048CB"/>
    <w:rsid w:val="00334BD8"/>
    <w:rsid w:val="00335773"/>
    <w:rsid w:val="003818E6"/>
    <w:rsid w:val="00404D98"/>
    <w:rsid w:val="00422255"/>
    <w:rsid w:val="0042765A"/>
    <w:rsid w:val="00441FAC"/>
    <w:rsid w:val="004A707A"/>
    <w:rsid w:val="004C6630"/>
    <w:rsid w:val="00535BB1"/>
    <w:rsid w:val="0057738F"/>
    <w:rsid w:val="0058066F"/>
    <w:rsid w:val="005F1B78"/>
    <w:rsid w:val="0060133A"/>
    <w:rsid w:val="00611837"/>
    <w:rsid w:val="00660AB9"/>
    <w:rsid w:val="00715645"/>
    <w:rsid w:val="00792DC0"/>
    <w:rsid w:val="007A733E"/>
    <w:rsid w:val="007C3AAD"/>
    <w:rsid w:val="007F1E83"/>
    <w:rsid w:val="00801113"/>
    <w:rsid w:val="008018F9"/>
    <w:rsid w:val="00813C9B"/>
    <w:rsid w:val="00841F64"/>
    <w:rsid w:val="008672C6"/>
    <w:rsid w:val="00924AAE"/>
    <w:rsid w:val="00950A6C"/>
    <w:rsid w:val="00977DA4"/>
    <w:rsid w:val="0099393D"/>
    <w:rsid w:val="009C5C14"/>
    <w:rsid w:val="009E045C"/>
    <w:rsid w:val="009F32D2"/>
    <w:rsid w:val="00A31E00"/>
    <w:rsid w:val="00A348B8"/>
    <w:rsid w:val="00A52857"/>
    <w:rsid w:val="00A947D2"/>
    <w:rsid w:val="00AC705C"/>
    <w:rsid w:val="00AE2811"/>
    <w:rsid w:val="00B052D4"/>
    <w:rsid w:val="00B528FB"/>
    <w:rsid w:val="00BC15E3"/>
    <w:rsid w:val="00BE7117"/>
    <w:rsid w:val="00BF565E"/>
    <w:rsid w:val="00C37AB9"/>
    <w:rsid w:val="00C56A9B"/>
    <w:rsid w:val="00CA49FD"/>
    <w:rsid w:val="00CE1C99"/>
    <w:rsid w:val="00D02D37"/>
    <w:rsid w:val="00D47DAD"/>
    <w:rsid w:val="00D543EE"/>
    <w:rsid w:val="00E37036"/>
    <w:rsid w:val="00E72C7E"/>
    <w:rsid w:val="00ED44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9B"/>
    <w:pPr>
      <w:spacing w:after="200" w:line="276" w:lineRule="auto"/>
    </w:pPr>
    <w:rPr>
      <w:rFonts w:eastAsia="Times New Roman"/>
    </w:rPr>
  </w:style>
  <w:style w:type="paragraph" w:styleId="Heading2">
    <w:name w:val="heading 2"/>
    <w:basedOn w:val="Normal"/>
    <w:next w:val="Normal"/>
    <w:link w:val="Heading2Char"/>
    <w:uiPriority w:val="99"/>
    <w:qFormat/>
    <w:rsid w:val="00020BA0"/>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20BA0"/>
    <w:rPr>
      <w:rFonts w:ascii="Times New Roman" w:hAnsi="Times New Roman" w:cs="Times New Roman"/>
      <w:sz w:val="24"/>
      <w:szCs w:val="24"/>
      <w:lang w:eastAsia="ru-RU"/>
    </w:rPr>
  </w:style>
  <w:style w:type="paragraph" w:customStyle="1" w:styleId="ConsPlusNormal">
    <w:name w:val="ConsPlusNormal"/>
    <w:uiPriority w:val="99"/>
    <w:rsid w:val="00813C9B"/>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13C9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13C9B"/>
    <w:pPr>
      <w:widowControl w:val="0"/>
      <w:autoSpaceDE w:val="0"/>
      <w:autoSpaceDN w:val="0"/>
      <w:adjustRightInd w:val="0"/>
    </w:pPr>
    <w:rPr>
      <w:rFonts w:ascii="Arial" w:eastAsia="Times New Roman" w:hAnsi="Arial" w:cs="Arial"/>
      <w:b/>
      <w:bCs/>
      <w:sz w:val="20"/>
      <w:szCs w:val="20"/>
    </w:rPr>
  </w:style>
  <w:style w:type="character" w:customStyle="1" w:styleId="2">
    <w:name w:val="Подпись к таблице (2)_"/>
    <w:basedOn w:val="DefaultParagraphFont"/>
    <w:link w:val="20"/>
    <w:uiPriority w:val="99"/>
    <w:locked/>
    <w:rsid w:val="00813C9B"/>
    <w:rPr>
      <w:rFonts w:cs="Times New Roman"/>
      <w:b/>
      <w:bCs/>
      <w:spacing w:val="-2"/>
      <w:sz w:val="15"/>
      <w:szCs w:val="15"/>
      <w:shd w:val="clear" w:color="auto" w:fill="FFFFFF"/>
    </w:rPr>
  </w:style>
  <w:style w:type="paragraph" w:customStyle="1" w:styleId="20">
    <w:name w:val="Подпись к таблице (2)"/>
    <w:basedOn w:val="Normal"/>
    <w:link w:val="2"/>
    <w:uiPriority w:val="99"/>
    <w:rsid w:val="00813C9B"/>
    <w:pPr>
      <w:widowControl w:val="0"/>
      <w:shd w:val="clear" w:color="auto" w:fill="FFFFFF"/>
      <w:spacing w:after="0" w:line="192" w:lineRule="exact"/>
      <w:jc w:val="both"/>
    </w:pPr>
    <w:rPr>
      <w:rFonts w:eastAsia="Calibri"/>
      <w:b/>
      <w:bCs/>
      <w:spacing w:val="-2"/>
      <w:sz w:val="15"/>
      <w:szCs w:val="15"/>
      <w:lang w:eastAsia="en-US"/>
    </w:rPr>
  </w:style>
  <w:style w:type="character" w:customStyle="1" w:styleId="10pt">
    <w:name w:val="Подпись к таблице + 10 pt"/>
    <w:aliases w:val="Не полужирный,Интервал 0 pt"/>
    <w:basedOn w:val="DefaultParagraphFont"/>
    <w:uiPriority w:val="99"/>
    <w:rsid w:val="00813C9B"/>
    <w:rPr>
      <w:rFonts w:ascii="Times New Roman" w:hAnsi="Times New Roman" w:cs="Times New Roman"/>
      <w:b/>
      <w:bCs/>
      <w:color w:val="000000"/>
      <w:spacing w:val="4"/>
      <w:w w:val="100"/>
      <w:position w:val="0"/>
      <w:sz w:val="20"/>
      <w:szCs w:val="20"/>
      <w:u w:val="none"/>
      <w:effect w:val="none"/>
      <w:lang w:val="ru-RU"/>
    </w:rPr>
  </w:style>
  <w:style w:type="character" w:customStyle="1" w:styleId="a">
    <w:name w:val="Подпись к картинке"/>
    <w:basedOn w:val="DefaultParagraphFont"/>
    <w:uiPriority w:val="99"/>
    <w:rsid w:val="00813C9B"/>
    <w:rPr>
      <w:rFonts w:ascii="Times New Roman" w:hAnsi="Times New Roman" w:cs="Times New Roman"/>
      <w:b/>
      <w:bCs/>
      <w:color w:val="000000"/>
      <w:spacing w:val="0"/>
      <w:w w:val="100"/>
      <w:position w:val="0"/>
      <w:sz w:val="20"/>
      <w:szCs w:val="20"/>
      <w:u w:val="single"/>
      <w:lang w:val="ru-RU"/>
    </w:rPr>
  </w:style>
  <w:style w:type="character" w:styleId="Hyperlink">
    <w:name w:val="Hyperlink"/>
    <w:basedOn w:val="DefaultParagraphFont"/>
    <w:uiPriority w:val="99"/>
    <w:semiHidden/>
    <w:rsid w:val="00813C9B"/>
    <w:rPr>
      <w:rFonts w:cs="Times New Roman"/>
      <w:color w:val="0000FF"/>
      <w:u w:val="single"/>
    </w:rPr>
  </w:style>
  <w:style w:type="paragraph" w:styleId="NoSpacing">
    <w:name w:val="No Spacing"/>
    <w:uiPriority w:val="99"/>
    <w:qFormat/>
    <w:rsid w:val="00020BA0"/>
    <w:rPr>
      <w:rFonts w:eastAsia="Times New Roman"/>
    </w:rPr>
  </w:style>
  <w:style w:type="paragraph" w:styleId="BalloonText">
    <w:name w:val="Balloon Text"/>
    <w:basedOn w:val="Normal"/>
    <w:link w:val="BalloonTextChar"/>
    <w:uiPriority w:val="99"/>
    <w:semiHidden/>
    <w:rsid w:val="00153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5B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8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13" Type="http://schemas.openxmlformats.org/officeDocument/2006/relationships/hyperlink" Target="consultantplus://offline/ref=3AEDC99338AC3C5A7EF02C6F77F292FCA5689768A6CF9161DA0AF97886Q6K4J" TargetMode="External"/><Relationship Id="rId18" Type="http://schemas.openxmlformats.org/officeDocument/2006/relationships/hyperlink" Target="consultantplus://offline/ref=3AEDC99338AC3C5A7EF02C6F77F292FCA5689661A2C39161DA0AF9788664E058C3AEEB726DQDK2J" TargetMode="External"/><Relationship Id="rId26" Type="http://schemas.openxmlformats.org/officeDocument/2006/relationships/hyperlink" Target="consultantplus://offline/ref=3AEDC99338AC3C5A7EF02C6F77F292FCA5689661A2C39161DA0AF9788664E058C3AEEB796AQDK9J" TargetMode="External"/><Relationship Id="rId39" Type="http://schemas.openxmlformats.org/officeDocument/2006/relationships/hyperlink" Target="consultantplus://offline/ref=7F589FF130EAE672DBC3F29371787B47427C73344E8635DBAB4A1EE3C13A93C59C70126A070131D6H5v0H" TargetMode="External"/><Relationship Id="rId3" Type="http://schemas.openxmlformats.org/officeDocument/2006/relationships/webSettings" Target="webSettings.xml"/><Relationship Id="rId21" Type="http://schemas.openxmlformats.org/officeDocument/2006/relationships/hyperlink" Target="consultantplus://offline/ref=3AEDC99338AC3C5A7EF02C6F77F292FCA5689661A2C39161DA0AF9788664E058C3AEEB7969QDKDJ" TargetMode="External"/><Relationship Id="rId34"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42" Type="http://schemas.openxmlformats.org/officeDocument/2006/relationships/hyperlink" Target="consultantplus://offline/ref=3AEDC99338AC3C5A7EF02C6F77F292FCA5689661A2C39161DA0AF9788664E058C3AEEB7568QDKEJ" TargetMode="External"/><Relationship Id="rId47" Type="http://schemas.openxmlformats.org/officeDocument/2006/relationships/fontTable" Target="fontTable.xml"/><Relationship Id="rId7" Type="http://schemas.openxmlformats.org/officeDocument/2006/relationships/hyperlink" Target="consultantplus://offline/ref=9F8B01309D2EB280C92392C0B1B7694B5F14FB1E63279F3CA3B9652BE3B8C7B61E6F304D9B149110012D47G0v1H" TargetMode="External"/><Relationship Id="rId12"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17"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25" Type="http://schemas.openxmlformats.org/officeDocument/2006/relationships/hyperlink" Target="consultantplus://offline/ref=3AEDC99338AC3C5A7EF02C6F77F292FCA5689768A6CF9161DA0AF97886Q6K4J" TargetMode="External"/><Relationship Id="rId33"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38"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46"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2" Type="http://schemas.openxmlformats.org/officeDocument/2006/relationships/settings" Target="settings.xml"/><Relationship Id="rId16"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20" Type="http://schemas.openxmlformats.org/officeDocument/2006/relationships/hyperlink" Target="consultantplus://offline/ref=3AEDC99338AC3C5A7EF02C6F77F292FCA5689661A2C39161DA0AF9788664E058C3AEEB7969QDKFJ" TargetMode="External"/><Relationship Id="rId29"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41" Type="http://schemas.openxmlformats.org/officeDocument/2006/relationships/hyperlink" Target="consultantplus://offline/ref=3AEDC99338AC3C5A7EF02C6F77F292FCA5689768A6CF9161DA0AF97886Q6K4J" TargetMode="External"/><Relationship Id="rId1" Type="http://schemas.openxmlformats.org/officeDocument/2006/relationships/styles" Target="styles.xml"/><Relationship Id="rId6" Type="http://schemas.openxmlformats.org/officeDocument/2006/relationships/hyperlink" Target="consultantplus://offline/ref=3AEDC99338AC3C5A7EF02C6F77F292FCA567926BA7C09161DA0AF9788664E058C3AEEB706BDB3DECQ5KDJ" TargetMode="External"/><Relationship Id="rId11" Type="http://schemas.openxmlformats.org/officeDocument/2006/relationships/hyperlink" Target="consultantplus://offline/ref=3AEDC99338AC3C5A7EF02C6F77F292FCA5689768A6CF9161DA0AF9788664E058C3AEEB706BDB3EE3Q5KDJ" TargetMode="External"/><Relationship Id="rId24" Type="http://schemas.openxmlformats.org/officeDocument/2006/relationships/hyperlink" Target="consultantplus://offline/ref=3AEDC99338AC3C5A7EF02C6F77F292FCA5689661A2C39161DA0AF9788664E058C3AEEB7968QDKFJ" TargetMode="External"/><Relationship Id="rId32"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37" Type="http://schemas.openxmlformats.org/officeDocument/2006/relationships/hyperlink" Target="consultantplus://offline/ref=7F589FF130EAE672DBC3F29371787B4742737C374D8435DBAB4A1EE3C1H3vAH" TargetMode="External"/><Relationship Id="rId40" Type="http://schemas.openxmlformats.org/officeDocument/2006/relationships/hyperlink" Target="consultantplus://offline/ref=7F589FF130EAE672DBC3F29371787B47427C7D344F8135DBAB4A1EE3C13A93C59C70126A07H0v7H" TargetMode="External"/><Relationship Id="rId45" Type="http://schemas.openxmlformats.org/officeDocument/2006/relationships/hyperlink" Target="consultantplus://offline/ref=3AEDC99338AC3C5A7EF02C6F77F292FCA5689661A2C39161DA0AF9788664E058C3AEEB746CQDKEJ" TargetMode="External"/><Relationship Id="rId5" Type="http://schemas.openxmlformats.org/officeDocument/2006/relationships/hyperlink" Target="consultantplus://offline/ref=6230EAC75FA77917263B5C985626AD0949F66638F2E8FF0B26A2816DE27A35867C0AAE155EB4828DlD56L" TargetMode="External"/><Relationship Id="rId15"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23" Type="http://schemas.openxmlformats.org/officeDocument/2006/relationships/hyperlink" Target="consultantplus://offline/ref=3AEDC99338AC3C5A7EF02C6F77F292FCA5689661A2C39161DA0AF9788664E058C3AEEB7968QDK8J" TargetMode="External"/><Relationship Id="rId28" Type="http://schemas.openxmlformats.org/officeDocument/2006/relationships/hyperlink" Target="consultantplus://offline/ref=434C2F2AA777EE4FD3500E5562B9BFD59F1C1FCE544964466EF312442E0FC98778r9J" TargetMode="External"/><Relationship Id="rId36"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10" Type="http://schemas.openxmlformats.org/officeDocument/2006/relationships/hyperlink" Target="consultantplus://offline/ref=3AEDC99338AC3C5A7EF02C6F77F292FCA567926BA7C09161DA0AF9788664E058C3AEEB706BDB3DECQ5KDJ" TargetMode="External"/><Relationship Id="rId19" Type="http://schemas.openxmlformats.org/officeDocument/2006/relationships/hyperlink" Target="consultantplus://offline/ref=3AEDC99338AC3C5A7EF02C6F77F292FCA5689661A2C39161DA0AF9788664E058C3AEEB796AQDK9J" TargetMode="External"/><Relationship Id="rId31"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44" Type="http://schemas.openxmlformats.org/officeDocument/2006/relationships/hyperlink" Target="consultantplus://offline/ref=3AEDC99338AC3C5A7EF02C6F77F292FCA5689661A2C39161DA0AF9788664E058C3AEEB756DQDKCJ" TargetMode="External"/><Relationship Id="rId4" Type="http://schemas.openxmlformats.org/officeDocument/2006/relationships/image" Target="media/image1.png"/><Relationship Id="rId9" Type="http://schemas.openxmlformats.org/officeDocument/2006/relationships/hyperlink" Target="consultantplus://offline/ref=3AEDC99338AC3C5A7EF02C6F77F292FCA5689661A2C39161DA0AF9788664E058C3AEEB766FQDK2J" TargetMode="External"/><Relationship Id="rId14"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22" Type="http://schemas.openxmlformats.org/officeDocument/2006/relationships/hyperlink" Target="consultantplus://offline/ref=3AEDC99338AC3C5A7EF02C6F77F292FCA5689661A2C39161DA0AF9788664E058C3AEEB7968QDKBJ" TargetMode="External"/><Relationship Id="rId27" Type="http://schemas.openxmlformats.org/officeDocument/2006/relationships/hyperlink" Target="consultantplus://offline/ref=3AEDC99338AC3C5A7EF02C6F77F292FCA5689661A2C39161DA0AF9788664E058C3AEEB7968QDKFJ" TargetMode="External"/><Relationship Id="rId30"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35" Type="http://schemas.openxmlformats.org/officeDocument/2006/relationships/hyperlink" Target="file:///C:\DOCUME~1\9335~1\LOCALS~1\Temp\Rar$DI55.736\&#1056;&#1077;&#1075;&#1083;&#1072;&#1084;&#1077;&#1085;&#1090;%20&#1087;&#1088;&#1077;&#1076;&#1074;&#1072;&#1088;&#1080;&#1090;&#1077;&#1083;&#1100;&#1085;&#1086;&#1077;%20&#1089;&#1086;&#1075;&#1083;&#1072;&#1089;&#1086;&#1074;&#1072;&#1085;&#1080;&#1077;%20(&#1080;&#1089;&#1087;&#1088;&#1072;&#1074;&#1083;&#1077;&#1085;&#1085;&#1099;&#1081;).rtf" TargetMode="External"/><Relationship Id="rId43" Type="http://schemas.openxmlformats.org/officeDocument/2006/relationships/hyperlink" Target="consultantplus://offline/ref=3AEDC99338AC3C5A7EF02C6F77F292FCA5689661A2C39161DA0AF9788664E058C3AEEB756EQDKEJ"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27</Pages>
  <Words>10274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2016-05-12T06:54:00Z</cp:lastPrinted>
  <dcterms:created xsi:type="dcterms:W3CDTF">2016-03-21T09:25:00Z</dcterms:created>
  <dcterms:modified xsi:type="dcterms:W3CDTF">2016-06-30T09:34:00Z</dcterms:modified>
</cp:coreProperties>
</file>